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1C1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Schema per la presentazione di un progetto di ricerca ai sensi dell’articolo 31 del decreto.</w:t>
      </w:r>
    </w:p>
    <w:p w14:paraId="51338D5E" w14:textId="4BFD2C93"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Utilizzatore (persona fisica o giuridica ai sensi della lett. f) dell’articolo 3)</w:t>
      </w:r>
    </w:p>
    <w:p w14:paraId="4AA3E974" w14:textId="35804FAD" w:rsidR="00C8566A" w:rsidRPr="00C8566A" w:rsidRDefault="00C8566A">
      <w:pPr>
        <w:spacing w:before="120" w:after="320" w:line="360" w:lineRule="auto"/>
        <w:rPr>
          <w:rFonts w:ascii="Times New Roman" w:eastAsia="Times New Roman" w:hAnsi="Times New Roman" w:cs="Times New Roman"/>
          <w:color w:val="FF0000"/>
          <w:sz w:val="24"/>
          <w:szCs w:val="24"/>
        </w:rPr>
      </w:pPr>
      <w:r w:rsidRPr="00C8566A">
        <w:rPr>
          <w:rFonts w:ascii="Times New Roman" w:hAnsi="Times New Roman" w:cs="Times New Roman"/>
          <w:bCs/>
          <w:iCs/>
          <w:color w:val="FF0000"/>
        </w:rPr>
        <w:t xml:space="preserve">Prof. </w:t>
      </w:r>
      <w:r w:rsidR="00E1212C">
        <w:rPr>
          <w:rFonts w:ascii="Times New Roman" w:hAnsi="Times New Roman" w:cs="Times New Roman"/>
          <w:bCs/>
          <w:iCs/>
          <w:color w:val="FF0000"/>
        </w:rPr>
        <w:t>Graziano Leoni</w:t>
      </w:r>
    </w:p>
    <w:p w14:paraId="41C33D2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Titolo del progetto di ricerca</w:t>
      </w:r>
    </w:p>
    <w:p w14:paraId="7A0D80CA" w14:textId="77777777" w:rsidR="00C84973" w:rsidRDefault="00666423">
      <w:pPr>
        <w:spacing w:before="120" w:after="320" w:line="360" w:lineRule="auto"/>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 (massimo 5 parole)</w:t>
      </w:r>
    </w:p>
    <w:p w14:paraId="7312C91B"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3.1</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32B9F73D"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3.2</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234E9E54"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3.3</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1A1CB4B7"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3.4</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5A4D8CCC" w14:textId="77777777" w:rsidR="00C84973" w:rsidRDefault="00666423">
      <w:pPr>
        <w:spacing w:before="120" w:after="320" w:line="360" w:lineRule="auto"/>
        <w:ind w:firstLine="720"/>
        <w:rPr>
          <w:rFonts w:ascii="Times New Roman" w:eastAsia="Times New Roman" w:hAnsi="Times New Roman" w:cs="Times New Roman"/>
          <w:color w:val="F6B26B"/>
          <w:sz w:val="24"/>
          <w:szCs w:val="24"/>
        </w:rPr>
      </w:pPr>
      <w:r>
        <w:rPr>
          <w:rFonts w:ascii="Times New Roman" w:eastAsia="Times New Roman" w:hAnsi="Times New Roman" w:cs="Times New Roman"/>
          <w:color w:val="F6B26B"/>
          <w:sz w:val="24"/>
          <w:szCs w:val="24"/>
        </w:rPr>
        <w:t>3.5</w:t>
      </w:r>
      <w:r>
        <w:rPr>
          <w:rFonts w:ascii="Times New Roman" w:eastAsia="Times New Roman" w:hAnsi="Times New Roman" w:cs="Times New Roman"/>
          <w:b/>
          <w:color w:val="F6B26B"/>
          <w:sz w:val="24"/>
          <w:szCs w:val="24"/>
        </w:rPr>
        <w:t xml:space="preserve"> </w:t>
      </w:r>
      <w:r>
        <w:rPr>
          <w:rFonts w:ascii="Times New Roman" w:eastAsia="Times New Roman" w:hAnsi="Times New Roman" w:cs="Times New Roman"/>
          <w:color w:val="F6B26B"/>
          <w:sz w:val="24"/>
          <w:szCs w:val="24"/>
        </w:rPr>
        <w:t>Parole chiave</w:t>
      </w:r>
    </w:p>
    <w:p w14:paraId="6C1F506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Responsabile del progetto di ricerca (ai sensi della lett. g) dell’articolo 3)</w:t>
      </w:r>
    </w:p>
    <w:p w14:paraId="085CD85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Dipartimento o Struttura di afferenza </w:t>
      </w:r>
    </w:p>
    <w:p w14:paraId="6CE42F6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w:t>
      </w:r>
    </w:p>
    <w:p w14:paraId="08FAC22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telefono: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p>
    <w:p w14:paraId="16F64BD3" w14:textId="77777777" w:rsidR="00C84973" w:rsidRDefault="00C84973">
      <w:pPr>
        <w:spacing w:before="120" w:after="320" w:line="360" w:lineRule="auto"/>
        <w:rPr>
          <w:rFonts w:ascii="Times New Roman" w:eastAsia="Times New Roman" w:hAnsi="Times New Roman" w:cs="Times New Roman"/>
          <w:sz w:val="24"/>
          <w:szCs w:val="24"/>
        </w:rPr>
      </w:pPr>
    </w:p>
    <w:p w14:paraId="01C79D58"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Responsabile dell’esecuzione degli esperimenti</w:t>
      </w:r>
    </w:p>
    <w:p w14:paraId="61EBFB94"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Dipartimento o Struttura di afferenza </w:t>
      </w:r>
    </w:p>
    <w:p w14:paraId="351F48F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w:t>
      </w:r>
    </w:p>
    <w:p w14:paraId="0C3F014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telefono: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p>
    <w:p w14:paraId="6821AB15" w14:textId="77777777" w:rsidR="00C84973" w:rsidRDefault="00C84973">
      <w:pPr>
        <w:spacing w:before="120" w:after="320" w:line="360" w:lineRule="auto"/>
        <w:rPr>
          <w:rFonts w:ascii="Times New Roman" w:eastAsia="Times New Roman" w:hAnsi="Times New Roman" w:cs="Times New Roman"/>
          <w:sz w:val="24"/>
          <w:szCs w:val="24"/>
        </w:rPr>
      </w:pPr>
    </w:p>
    <w:p w14:paraId="6EAD22BC"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Stabilimento utilizzatore</w:t>
      </w:r>
    </w:p>
    <w:p w14:paraId="031A8BE6" w14:textId="62A28FF5"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Denominazione stabilimento</w:t>
      </w:r>
      <w:r w:rsidR="00C8566A">
        <w:rPr>
          <w:rFonts w:ascii="Times New Roman" w:eastAsia="Times New Roman" w:hAnsi="Times New Roman" w:cs="Times New Roman"/>
          <w:sz w:val="24"/>
          <w:szCs w:val="24"/>
        </w:rPr>
        <w:t xml:space="preserve"> </w:t>
      </w:r>
      <w:r w:rsidR="00C8566A" w:rsidRPr="00C8566A">
        <w:rPr>
          <w:rFonts w:ascii="Times New Roman" w:hAnsi="Times New Roman" w:cs="Times New Roman"/>
          <w:color w:val="FF0000"/>
        </w:rPr>
        <w:t>Stabulario di Ateneo dell’Università degli Studi di Camerino</w:t>
      </w:r>
    </w:p>
    <w:p w14:paraId="2C75A4F0" w14:textId="72733DF4"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Ubicazione</w:t>
      </w:r>
      <w:r w:rsidR="00C8566A">
        <w:rPr>
          <w:rFonts w:ascii="Times New Roman" w:eastAsia="Times New Roman" w:hAnsi="Times New Roman" w:cs="Times New Roman"/>
          <w:sz w:val="24"/>
          <w:szCs w:val="24"/>
        </w:rPr>
        <w:t xml:space="preserve"> </w:t>
      </w:r>
      <w:r w:rsidR="00C8566A" w:rsidRPr="00C8566A">
        <w:rPr>
          <w:rFonts w:ascii="Times New Roman" w:hAnsi="Times New Roman" w:cs="Times New Roman"/>
          <w:color w:val="FF0000"/>
        </w:rPr>
        <w:t>c/o Scuola di Scienze del Farmaco e dei Prodotti della Salute, Via Madonna delle Carceri 62032 – Camerino (MC).</w:t>
      </w:r>
    </w:p>
    <w:p w14:paraId="38454F60" w14:textId="63AFFC5D"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Estremi autorizzazione decreto ministeriale</w:t>
      </w:r>
      <w:r w:rsidR="00C8566A">
        <w:rPr>
          <w:rFonts w:ascii="Times New Roman" w:eastAsia="Times New Roman" w:hAnsi="Times New Roman" w:cs="Times New Roman"/>
          <w:sz w:val="24"/>
          <w:szCs w:val="24"/>
        </w:rPr>
        <w:t xml:space="preserve"> </w:t>
      </w:r>
      <w:r w:rsidR="00C8566A" w:rsidRPr="00C8566A">
        <w:rPr>
          <w:rFonts w:ascii="Times New Roman" w:hAnsi="Times New Roman" w:cs="Times New Roman"/>
          <w:color w:val="FF0000"/>
        </w:rPr>
        <w:t>n° 174/2012-</w:t>
      </w:r>
      <w:proofErr w:type="gramStart"/>
      <w:r w:rsidR="00C8566A" w:rsidRPr="00C8566A">
        <w:rPr>
          <w:rFonts w:ascii="Times New Roman" w:hAnsi="Times New Roman" w:cs="Times New Roman"/>
          <w:color w:val="FF0000"/>
        </w:rPr>
        <w:t>A ,</w:t>
      </w:r>
      <w:proofErr w:type="gramEnd"/>
      <w:r w:rsidR="00C8566A" w:rsidRPr="00C8566A">
        <w:rPr>
          <w:rFonts w:ascii="Times New Roman" w:hAnsi="Times New Roman" w:cs="Times New Roman"/>
          <w:color w:val="FF0000"/>
        </w:rPr>
        <w:t xml:space="preserve"> rilasciato in data 29/08/2012</w:t>
      </w:r>
    </w:p>
    <w:p w14:paraId="5602EB98" w14:textId="67F8DC2A" w:rsidR="00C84973" w:rsidRPr="00F25A28" w:rsidRDefault="00666423">
      <w:pPr>
        <w:spacing w:before="120" w:after="3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 Responsabile del benessere animale (ai sensi della lett. h) dell’articolo 3)</w:t>
      </w:r>
      <w:r w:rsidR="00F25A28">
        <w:rPr>
          <w:rFonts w:ascii="Times New Roman" w:eastAsia="Times New Roman" w:hAnsi="Times New Roman" w:cs="Times New Roman"/>
          <w:sz w:val="24"/>
          <w:szCs w:val="24"/>
        </w:rPr>
        <w:t xml:space="preserve"> </w:t>
      </w:r>
      <w:r w:rsidR="00F25A28" w:rsidRPr="00F25A28">
        <w:rPr>
          <w:rFonts w:ascii="Times New Roman" w:eastAsia="Times New Roman" w:hAnsi="Times New Roman" w:cs="Times New Roman"/>
          <w:color w:val="FF0000"/>
          <w:sz w:val="24"/>
          <w:szCs w:val="24"/>
        </w:rPr>
        <w:t>Prof.</w:t>
      </w:r>
      <w:r w:rsidR="009C6A0C">
        <w:rPr>
          <w:rFonts w:ascii="Times New Roman" w:eastAsia="Times New Roman" w:hAnsi="Times New Roman" w:cs="Times New Roman"/>
          <w:color w:val="FF0000"/>
          <w:sz w:val="24"/>
          <w:szCs w:val="24"/>
        </w:rPr>
        <w:t>ssa Irene Ricci</w:t>
      </w:r>
    </w:p>
    <w:p w14:paraId="1207ABEA" w14:textId="3C92B5DC" w:rsidR="00F25A28" w:rsidRPr="00F25A28" w:rsidRDefault="00666423">
      <w:pPr>
        <w:spacing w:before="120" w:after="3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Dipartimento o Struttura di afferenza </w:t>
      </w:r>
      <w:r w:rsidR="00F25A28" w:rsidRPr="00F25A28">
        <w:rPr>
          <w:rFonts w:ascii="Times New Roman" w:hAnsi="Times New Roman" w:cs="Times New Roman"/>
          <w:color w:val="FF0000"/>
        </w:rPr>
        <w:t xml:space="preserve">Scuola di </w:t>
      </w:r>
      <w:r w:rsidR="009C6A0C">
        <w:rPr>
          <w:rFonts w:ascii="Times New Roman" w:hAnsi="Times New Roman" w:cs="Times New Roman"/>
          <w:color w:val="FF0000"/>
        </w:rPr>
        <w:t>Bioscienze e Medicina Veterinaria</w:t>
      </w:r>
    </w:p>
    <w:p w14:paraId="44851E92" w14:textId="7DE14A8C" w:rsidR="00C84973" w:rsidRPr="00F25A28" w:rsidRDefault="00666423" w:rsidP="00F25A28">
      <w:pPr>
        <w:widowControl w:val="0"/>
        <w:autoSpaceDE w:val="0"/>
        <w:autoSpaceDN w:val="0"/>
        <w:adjustRightInd w:val="0"/>
        <w:spacing w:after="0" w:line="240" w:lineRule="auto"/>
        <w:ind w:right="228"/>
        <w:rPr>
          <w:rFonts w:ascii="Times New Roman" w:hAnsi="Times New Roman" w:cs="Times New Roman"/>
        </w:rPr>
      </w:pPr>
      <w:r>
        <w:rPr>
          <w:rFonts w:ascii="Times New Roman" w:eastAsia="Times New Roman" w:hAnsi="Times New Roman" w:cs="Times New Roman"/>
          <w:sz w:val="24"/>
          <w:szCs w:val="24"/>
        </w:rPr>
        <w:t>Indirizzo</w:t>
      </w:r>
      <w:r w:rsidR="00F25A28">
        <w:rPr>
          <w:rFonts w:ascii="Times New Roman" w:eastAsia="Times New Roman" w:hAnsi="Times New Roman" w:cs="Times New Roman"/>
          <w:sz w:val="24"/>
          <w:szCs w:val="24"/>
        </w:rPr>
        <w:t xml:space="preserve">: </w:t>
      </w:r>
      <w:r w:rsidR="00F25A28" w:rsidRPr="00F25A28">
        <w:rPr>
          <w:rFonts w:ascii="Times New Roman" w:hAnsi="Times New Roman" w:cs="Times New Roman"/>
          <w:color w:val="FF0000"/>
        </w:rPr>
        <w:t>Via Madonna delle Carceri 9, 62032 Camerino (MC)</w:t>
      </w:r>
    </w:p>
    <w:p w14:paraId="41F2A706" w14:textId="5203737A" w:rsidR="00C84973" w:rsidRPr="00F25A28" w:rsidRDefault="00666423">
      <w:pPr>
        <w:spacing w:before="120" w:after="32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Recapiti telefono: </w:t>
      </w:r>
      <w:r w:rsidR="00F25A28" w:rsidRPr="009606DE">
        <w:rPr>
          <w:rFonts w:ascii="Times New Roman" w:hAnsi="Times New Roman" w:cs="Times New Roman"/>
          <w:color w:val="FF0000"/>
        </w:rPr>
        <w:t>+</w:t>
      </w:r>
      <w:r w:rsidR="00F25A28" w:rsidRPr="00C91D76">
        <w:rPr>
          <w:rFonts w:ascii="Times New Roman" w:hAnsi="Times New Roman" w:cs="Times New Roman"/>
          <w:color w:val="FF0000"/>
        </w:rPr>
        <w:t>39 0737 403</w:t>
      </w:r>
      <w:r w:rsidR="009C6A0C">
        <w:rPr>
          <w:rFonts w:ascii="Times New Roman" w:hAnsi="Times New Roman" w:cs="Times New Roman"/>
          <w:color w:val="FF0000"/>
        </w:rPr>
        <w:t>378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r w:rsidR="009C6A0C">
        <w:rPr>
          <w:rFonts w:ascii="Times New Roman" w:hAnsi="Times New Roman" w:cs="Times New Roman"/>
          <w:color w:val="FF0000"/>
        </w:rPr>
        <w:t>irene.ricci</w:t>
      </w:r>
      <w:r w:rsidR="00F25A28" w:rsidRPr="00F25A28">
        <w:rPr>
          <w:rFonts w:ascii="Times New Roman" w:hAnsi="Times New Roman" w:cs="Times New Roman"/>
          <w:color w:val="FF0000"/>
        </w:rPr>
        <w:t>@unicam.it</w:t>
      </w:r>
    </w:p>
    <w:p w14:paraId="14FE5ECF" w14:textId="525F8668"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Ubicazione dello stabilimento utilizzatore:</w:t>
      </w:r>
      <w:r w:rsidR="00F25A28">
        <w:rPr>
          <w:rFonts w:ascii="Times New Roman" w:eastAsia="Times New Roman" w:hAnsi="Times New Roman" w:cs="Times New Roman"/>
          <w:sz w:val="24"/>
          <w:szCs w:val="24"/>
        </w:rPr>
        <w:t xml:space="preserve"> </w:t>
      </w:r>
      <w:r w:rsidR="00F25A28" w:rsidRPr="00F25A28">
        <w:rPr>
          <w:rFonts w:ascii="Times New Roman" w:hAnsi="Times New Roman" w:cs="Times New Roman"/>
          <w:color w:val="FF0000"/>
        </w:rPr>
        <w:t>c/o Scuola di Scienze del Farmaco e dei Prodotti della Salute, Via Madonna delle Carceri, 62032 – Camerino (MC)</w:t>
      </w:r>
    </w:p>
    <w:p w14:paraId="7D87E591" w14:textId="720B9093" w:rsidR="00C84973" w:rsidRPr="00D34E90" w:rsidRDefault="00666423">
      <w:pPr>
        <w:spacing w:before="120" w:after="320"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8. Medico Veterinario Designato (art.24)</w:t>
      </w:r>
      <w:r w:rsidR="00D34E90" w:rsidRPr="00D34E90">
        <w:rPr>
          <w:rFonts w:ascii="Times New Roman" w:eastAsia="Times New Roman" w:hAnsi="Times New Roman" w:cs="Times New Roman"/>
          <w:color w:val="FF0000"/>
          <w:sz w:val="24"/>
          <w:szCs w:val="24"/>
        </w:rPr>
        <w:t xml:space="preserve"> Dr. Livio </w:t>
      </w:r>
      <w:proofErr w:type="spellStart"/>
      <w:r w:rsidR="00D34E90" w:rsidRPr="00D34E90">
        <w:rPr>
          <w:rFonts w:ascii="Times New Roman" w:eastAsia="Times New Roman" w:hAnsi="Times New Roman" w:cs="Times New Roman"/>
          <w:color w:val="FF0000"/>
          <w:sz w:val="24"/>
          <w:szCs w:val="24"/>
        </w:rPr>
        <w:t>Galosi</w:t>
      </w:r>
      <w:proofErr w:type="spellEnd"/>
    </w:p>
    <w:p w14:paraId="617ED89F" w14:textId="2C771C10"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w:t>
      </w:r>
      <w:r w:rsidR="00D34E90">
        <w:rPr>
          <w:rFonts w:ascii="Times New Roman" w:eastAsia="Times New Roman" w:hAnsi="Times New Roman" w:cs="Times New Roman"/>
          <w:sz w:val="24"/>
          <w:szCs w:val="24"/>
        </w:rPr>
        <w:t xml:space="preserve"> </w:t>
      </w:r>
      <w:r w:rsidR="00D34E90" w:rsidRPr="00D34E90">
        <w:rPr>
          <w:rFonts w:ascii="Times New Roman" w:eastAsia="Times New Roman" w:hAnsi="Times New Roman" w:cs="Times New Roman"/>
          <w:color w:val="FF0000"/>
          <w:sz w:val="24"/>
          <w:szCs w:val="24"/>
        </w:rPr>
        <w:t>Via Circonvallazione 93-95, 62024 Matelica (MC)</w:t>
      </w:r>
    </w:p>
    <w:p w14:paraId="5A4929CC" w14:textId="4DB3341E"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telefono: </w:t>
      </w:r>
      <w:r w:rsidR="00D34E90" w:rsidRPr="00D34E90">
        <w:rPr>
          <w:rFonts w:ascii="Times New Roman" w:eastAsia="Times New Roman" w:hAnsi="Times New Roman" w:cs="Times New Roman"/>
          <w:color w:val="FF0000"/>
          <w:sz w:val="24"/>
          <w:szCs w:val="24"/>
        </w:rPr>
        <w:t>+39 0737403458</w:t>
      </w:r>
      <w:r w:rsidRPr="00D34E90">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e-mail: </w:t>
      </w:r>
      <w:r w:rsidR="00D34E90" w:rsidRPr="00D34E90">
        <w:rPr>
          <w:rFonts w:ascii="Times New Roman" w:eastAsia="Times New Roman" w:hAnsi="Times New Roman" w:cs="Times New Roman"/>
          <w:color w:val="FF0000"/>
          <w:sz w:val="24"/>
          <w:szCs w:val="24"/>
        </w:rPr>
        <w:t>livio.galosi@unicam.it</w:t>
      </w:r>
    </w:p>
    <w:p w14:paraId="43D54F6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Elenco e Competenza del personale che partecipa al progetto di ricerca</w:t>
      </w:r>
    </w:p>
    <w:tbl>
      <w:tblPr>
        <w:tblStyle w:val="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5"/>
        <w:gridCol w:w="1925"/>
        <w:gridCol w:w="3850"/>
        <w:gridCol w:w="1925"/>
      </w:tblGrid>
      <w:tr w:rsidR="00C84973" w14:paraId="1910DCF0" w14:textId="77777777">
        <w:tc>
          <w:tcPr>
            <w:tcW w:w="1925" w:type="dxa"/>
          </w:tcPr>
          <w:p w14:paraId="6952EEAA"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Nominativo</w:t>
            </w:r>
          </w:p>
        </w:tc>
        <w:tc>
          <w:tcPr>
            <w:tcW w:w="1925" w:type="dxa"/>
          </w:tcPr>
          <w:p w14:paraId="2D9AD2F7"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Titolo di Studio o Qualifica</w:t>
            </w:r>
          </w:p>
        </w:tc>
        <w:tc>
          <w:tcPr>
            <w:tcW w:w="3850" w:type="dxa"/>
          </w:tcPr>
          <w:p w14:paraId="279C1417"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Ruolo nello staff</w:t>
            </w:r>
          </w:p>
        </w:tc>
        <w:tc>
          <w:tcPr>
            <w:tcW w:w="1925" w:type="dxa"/>
          </w:tcPr>
          <w:p w14:paraId="29BB7F56" w14:textId="77777777" w:rsidR="00C84973" w:rsidRDefault="00666423">
            <w:pPr>
              <w:spacing w:before="120" w:after="3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Formazione</w:t>
            </w:r>
          </w:p>
        </w:tc>
      </w:tr>
      <w:tr w:rsidR="00C84973" w14:paraId="390F9A1E" w14:textId="77777777">
        <w:trPr>
          <w:trHeight w:val="913"/>
        </w:trPr>
        <w:tc>
          <w:tcPr>
            <w:tcW w:w="1925" w:type="dxa"/>
          </w:tcPr>
          <w:p w14:paraId="36F89CBC"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7AA19EF3"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255BDB7F"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50005D7E"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07808A7" w14:textId="77777777">
        <w:tc>
          <w:tcPr>
            <w:tcW w:w="1925" w:type="dxa"/>
          </w:tcPr>
          <w:p w14:paraId="26984798"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3AFF4BC4"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6F0A64DC"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7CCC30C6"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0117DC2E" w14:textId="77777777">
        <w:tc>
          <w:tcPr>
            <w:tcW w:w="1925" w:type="dxa"/>
          </w:tcPr>
          <w:p w14:paraId="57F0B7B9"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48C511DE"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4B4B4D6F"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22E688B9"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5BA6FD0" w14:textId="77777777">
        <w:tc>
          <w:tcPr>
            <w:tcW w:w="1925" w:type="dxa"/>
          </w:tcPr>
          <w:p w14:paraId="0B668251"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76A21A57"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43D97ACC"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0948B7A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1EB2F801" w14:textId="77777777">
        <w:tc>
          <w:tcPr>
            <w:tcW w:w="1925" w:type="dxa"/>
          </w:tcPr>
          <w:p w14:paraId="1C6058DB"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373D7851" w14:textId="77777777" w:rsidR="00C84973" w:rsidRDefault="00C84973">
            <w:pPr>
              <w:spacing w:before="120" w:after="320" w:line="360" w:lineRule="auto"/>
              <w:rPr>
                <w:rFonts w:ascii="Times New Roman" w:eastAsia="Times New Roman" w:hAnsi="Times New Roman" w:cs="Times New Roman"/>
                <w:sz w:val="24"/>
                <w:szCs w:val="24"/>
              </w:rPr>
            </w:pPr>
          </w:p>
        </w:tc>
        <w:tc>
          <w:tcPr>
            <w:tcW w:w="3850" w:type="dxa"/>
          </w:tcPr>
          <w:p w14:paraId="4C3D7C17" w14:textId="77777777" w:rsidR="00C84973" w:rsidRDefault="00C84973">
            <w:pPr>
              <w:spacing w:before="120" w:after="320" w:line="360" w:lineRule="auto"/>
              <w:rPr>
                <w:rFonts w:ascii="Times New Roman" w:eastAsia="Times New Roman" w:hAnsi="Times New Roman" w:cs="Times New Roman"/>
                <w:sz w:val="24"/>
                <w:szCs w:val="24"/>
              </w:rPr>
            </w:pPr>
          </w:p>
        </w:tc>
        <w:tc>
          <w:tcPr>
            <w:tcW w:w="1925" w:type="dxa"/>
          </w:tcPr>
          <w:p w14:paraId="6DCE4ED3" w14:textId="77777777" w:rsidR="00C84973" w:rsidRDefault="00C84973">
            <w:pPr>
              <w:spacing w:before="120" w:after="320" w:line="360" w:lineRule="auto"/>
              <w:rPr>
                <w:rFonts w:ascii="Times New Roman" w:eastAsia="Times New Roman" w:hAnsi="Times New Roman" w:cs="Times New Roman"/>
                <w:sz w:val="24"/>
                <w:szCs w:val="24"/>
              </w:rPr>
            </w:pPr>
          </w:p>
        </w:tc>
      </w:tr>
    </w:tbl>
    <w:p w14:paraId="52E101DF" w14:textId="77777777" w:rsidR="00C84973" w:rsidRDefault="00C84973">
      <w:pPr>
        <w:spacing w:before="120" w:after="320" w:line="360" w:lineRule="auto"/>
        <w:rPr>
          <w:rFonts w:ascii="Times New Roman" w:eastAsia="Times New Roman" w:hAnsi="Times New Roman" w:cs="Times New Roman"/>
          <w:sz w:val="24"/>
          <w:szCs w:val="24"/>
        </w:rPr>
      </w:pPr>
    </w:p>
    <w:p w14:paraId="1D11BB1B"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10. Si prevede di utilizzare il seguente numero complessivo di animali </w:t>
      </w:r>
      <w:r>
        <w:rPr>
          <w:rFonts w:ascii="Times New Roman" w:eastAsia="Times New Roman" w:hAnsi="Times New Roman" w:cs="Times New Roman"/>
          <w:i/>
          <w:sz w:val="24"/>
          <w:szCs w:val="24"/>
        </w:rPr>
        <w:t>(specificare se animali geneticamente modificati)</w:t>
      </w:r>
    </w:p>
    <w:p w14:paraId="4C43AE49"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 animale        n.</w:t>
      </w:r>
    </w:p>
    <w:p w14:paraId="5B81F83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 animale        n.</w:t>
      </w:r>
    </w:p>
    <w:p w14:paraId="241B4931" w14:textId="77777777" w:rsidR="00C84973" w:rsidRDefault="00C84973">
      <w:pPr>
        <w:spacing w:before="120" w:after="320" w:line="360" w:lineRule="auto"/>
        <w:rPr>
          <w:rFonts w:ascii="Times New Roman" w:eastAsia="Times New Roman" w:hAnsi="Times New Roman" w:cs="Times New Roman"/>
          <w:sz w:val="24"/>
          <w:szCs w:val="24"/>
        </w:rPr>
      </w:pPr>
    </w:p>
    <w:p w14:paraId="45D3AB07"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Specificare se Animali Geneticamente modificati ed eventuali / numeri parziali riferiti a diverse specie e/o ceppi animali</w:t>
      </w:r>
    </w:p>
    <w:tbl>
      <w:tblPr>
        <w:tblStyle w:val="a0"/>
        <w:tblW w:w="97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4006"/>
        <w:gridCol w:w="2505"/>
        <w:gridCol w:w="13"/>
      </w:tblGrid>
      <w:tr w:rsidR="00C84973" w14:paraId="53C60065" w14:textId="77777777">
        <w:trPr>
          <w:gridAfter w:val="1"/>
          <w:wAfter w:w="13" w:type="dxa"/>
        </w:trPr>
        <w:tc>
          <w:tcPr>
            <w:tcW w:w="3255" w:type="dxa"/>
          </w:tcPr>
          <w:p w14:paraId="6454F74B"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w:t>
            </w:r>
          </w:p>
        </w:tc>
        <w:tc>
          <w:tcPr>
            <w:tcW w:w="4006" w:type="dxa"/>
          </w:tcPr>
          <w:p w14:paraId="2A9FEA9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Ceppo</w:t>
            </w:r>
          </w:p>
        </w:tc>
        <w:tc>
          <w:tcPr>
            <w:tcW w:w="2505" w:type="dxa"/>
          </w:tcPr>
          <w:p w14:paraId="53F75D6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Numero/ anno</w:t>
            </w:r>
          </w:p>
        </w:tc>
      </w:tr>
      <w:tr w:rsidR="00C84973" w14:paraId="15159EA5" w14:textId="77777777">
        <w:trPr>
          <w:gridAfter w:val="1"/>
          <w:wAfter w:w="13" w:type="dxa"/>
        </w:trPr>
        <w:tc>
          <w:tcPr>
            <w:tcW w:w="3255" w:type="dxa"/>
          </w:tcPr>
          <w:p w14:paraId="6E09F855"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0F88C653"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0D2D11EE"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70E8EC2" w14:textId="77777777">
        <w:trPr>
          <w:gridAfter w:val="1"/>
          <w:wAfter w:w="13" w:type="dxa"/>
        </w:trPr>
        <w:tc>
          <w:tcPr>
            <w:tcW w:w="3255" w:type="dxa"/>
          </w:tcPr>
          <w:p w14:paraId="7973E8D8"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6EB89C8E"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3B5AD79E"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955716E" w14:textId="77777777">
        <w:trPr>
          <w:gridAfter w:val="1"/>
          <w:wAfter w:w="13" w:type="dxa"/>
        </w:trPr>
        <w:tc>
          <w:tcPr>
            <w:tcW w:w="3255" w:type="dxa"/>
          </w:tcPr>
          <w:p w14:paraId="74877174"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0B186C33"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42FB9A26"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B69E400" w14:textId="77777777">
        <w:trPr>
          <w:gridAfter w:val="1"/>
          <w:wAfter w:w="13" w:type="dxa"/>
        </w:trPr>
        <w:tc>
          <w:tcPr>
            <w:tcW w:w="3255" w:type="dxa"/>
          </w:tcPr>
          <w:p w14:paraId="6DED69B1" w14:textId="77777777" w:rsidR="00C84973" w:rsidRDefault="00C84973">
            <w:pPr>
              <w:spacing w:before="120" w:after="320" w:line="360" w:lineRule="auto"/>
              <w:rPr>
                <w:rFonts w:ascii="Times New Roman" w:eastAsia="Times New Roman" w:hAnsi="Times New Roman" w:cs="Times New Roman"/>
                <w:sz w:val="24"/>
                <w:szCs w:val="24"/>
              </w:rPr>
            </w:pPr>
          </w:p>
        </w:tc>
        <w:tc>
          <w:tcPr>
            <w:tcW w:w="4006" w:type="dxa"/>
          </w:tcPr>
          <w:p w14:paraId="47FC983F" w14:textId="77777777" w:rsidR="00C84973" w:rsidRDefault="00C84973">
            <w:pPr>
              <w:spacing w:before="120" w:after="320" w:line="360" w:lineRule="auto"/>
              <w:rPr>
                <w:rFonts w:ascii="Times New Roman" w:eastAsia="Times New Roman" w:hAnsi="Times New Roman" w:cs="Times New Roman"/>
                <w:sz w:val="24"/>
                <w:szCs w:val="24"/>
              </w:rPr>
            </w:pPr>
          </w:p>
        </w:tc>
        <w:tc>
          <w:tcPr>
            <w:tcW w:w="2505" w:type="dxa"/>
          </w:tcPr>
          <w:p w14:paraId="406986EC"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1782CEF0" w14:textId="77777777">
        <w:tc>
          <w:tcPr>
            <w:tcW w:w="9779" w:type="dxa"/>
            <w:gridSpan w:val="4"/>
            <w:tcBorders>
              <w:top w:val="nil"/>
              <w:left w:val="nil"/>
              <w:bottom w:val="nil"/>
              <w:right w:val="nil"/>
            </w:tcBorders>
          </w:tcPr>
          <w:p w14:paraId="185CACCB" w14:textId="77777777" w:rsidR="00C84973" w:rsidRDefault="00C84973">
            <w:pPr>
              <w:spacing w:before="120" w:after="320" w:line="360" w:lineRule="auto"/>
              <w:rPr>
                <w:rFonts w:ascii="Times New Roman" w:eastAsia="Times New Roman" w:hAnsi="Times New Roman" w:cs="Times New Roman"/>
                <w:sz w:val="24"/>
                <w:szCs w:val="24"/>
              </w:rPr>
            </w:pPr>
          </w:p>
          <w:p w14:paraId="365DA497" w14:textId="07FB2951"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12. Gli animali saranno stabulati nei locali </w:t>
            </w:r>
            <w:r>
              <w:rPr>
                <w:rFonts w:ascii="Times New Roman" w:eastAsia="Times New Roman" w:hAnsi="Times New Roman" w:cs="Times New Roman"/>
                <w:i/>
                <w:sz w:val="24"/>
                <w:szCs w:val="24"/>
              </w:rPr>
              <w:t>(Denominazione, ubicazione dello stabilimento e n. autorizzazione ministeriale)</w:t>
            </w:r>
          </w:p>
          <w:p w14:paraId="496CCEB6" w14:textId="46D2E3B5" w:rsidR="00CF3152" w:rsidRDefault="00CF3152" w:rsidP="00E47E44">
            <w:pPr>
              <w:spacing w:before="120" w:after="320" w:line="360" w:lineRule="auto"/>
              <w:rPr>
                <w:rFonts w:ascii="Times New Roman" w:eastAsia="Times New Roman" w:hAnsi="Times New Roman" w:cs="Times New Roman"/>
                <w:sz w:val="24"/>
                <w:szCs w:val="24"/>
              </w:rPr>
            </w:pPr>
            <w:r w:rsidRPr="00C8566A">
              <w:rPr>
                <w:rFonts w:ascii="Times New Roman" w:hAnsi="Times New Roman" w:cs="Times New Roman"/>
                <w:color w:val="FF0000"/>
              </w:rPr>
              <w:t>Stabulario di Ateneo dell’Università degli Studi di Camerino</w:t>
            </w:r>
            <w:r>
              <w:rPr>
                <w:rFonts w:ascii="Times New Roman" w:eastAsia="Times New Roman" w:hAnsi="Times New Roman" w:cs="Times New Roman"/>
                <w:sz w:val="24"/>
                <w:szCs w:val="24"/>
              </w:rPr>
              <w:t xml:space="preserve">, </w:t>
            </w:r>
            <w:r w:rsidRPr="00C8566A">
              <w:rPr>
                <w:rFonts w:ascii="Times New Roman" w:hAnsi="Times New Roman" w:cs="Times New Roman"/>
                <w:color w:val="FF0000"/>
              </w:rPr>
              <w:t>c/o Scuola di Scienze del Farmaco e dei Prodotti della Salute, Via Madonna delle Carceri 62032 – Camerino (MC).</w:t>
            </w:r>
            <w:r>
              <w:rPr>
                <w:rFonts w:ascii="Times New Roman" w:hAnsi="Times New Roman" w:cs="Times New Roman"/>
                <w:color w:val="FF0000"/>
              </w:rPr>
              <w:t xml:space="preserve"> </w:t>
            </w:r>
            <w:r w:rsidRPr="00CF3152">
              <w:rPr>
                <w:rFonts w:ascii="Times New Roman" w:hAnsi="Times New Roman" w:cs="Times New Roman"/>
                <w:color w:val="FF0000"/>
              </w:rPr>
              <w:t>A</w:t>
            </w:r>
            <w:r w:rsidRPr="00CF3152">
              <w:rPr>
                <w:rFonts w:ascii="Times New Roman" w:eastAsia="Times New Roman" w:hAnsi="Times New Roman" w:cs="Times New Roman"/>
                <w:color w:val="FF0000"/>
                <w:sz w:val="24"/>
                <w:szCs w:val="24"/>
              </w:rPr>
              <w:t xml:space="preserve">utorizzazione decreto ministeriale </w:t>
            </w:r>
            <w:r w:rsidRPr="00CF3152">
              <w:rPr>
                <w:rFonts w:ascii="Times New Roman" w:hAnsi="Times New Roman" w:cs="Times New Roman"/>
                <w:color w:val="FF0000"/>
              </w:rPr>
              <w:t>n° 174/2012-</w:t>
            </w:r>
            <w:proofErr w:type="gramStart"/>
            <w:r w:rsidRPr="00CF3152">
              <w:rPr>
                <w:rFonts w:ascii="Times New Roman" w:hAnsi="Times New Roman" w:cs="Times New Roman"/>
                <w:color w:val="FF0000"/>
              </w:rPr>
              <w:t>A ,</w:t>
            </w:r>
            <w:proofErr w:type="gramEnd"/>
            <w:r w:rsidRPr="00CF3152">
              <w:rPr>
                <w:rFonts w:ascii="Times New Roman" w:hAnsi="Times New Roman" w:cs="Times New Roman"/>
                <w:color w:val="FF0000"/>
              </w:rPr>
              <w:t xml:space="preserve"> rilasciato in data 29/08/2012</w:t>
            </w:r>
          </w:p>
          <w:p w14:paraId="417FFB37" w14:textId="753C0D99"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13. Gli animali saranno utilizzati nei locali </w:t>
            </w:r>
            <w:r>
              <w:rPr>
                <w:rFonts w:ascii="Times New Roman" w:eastAsia="Times New Roman" w:hAnsi="Times New Roman" w:cs="Times New Roman"/>
                <w:i/>
                <w:sz w:val="24"/>
                <w:szCs w:val="24"/>
              </w:rPr>
              <w:t>(Denominazione, ubicazione dello stabilimento e n. autorizzazione ministeriale)</w:t>
            </w:r>
          </w:p>
          <w:p w14:paraId="6102C051" w14:textId="77777777" w:rsidR="00A31F6E" w:rsidRDefault="00A31F6E" w:rsidP="00A31F6E">
            <w:pPr>
              <w:spacing w:before="120" w:after="320" w:line="360" w:lineRule="auto"/>
              <w:rPr>
                <w:rFonts w:ascii="Times New Roman" w:eastAsia="Times New Roman" w:hAnsi="Times New Roman" w:cs="Times New Roman"/>
                <w:sz w:val="24"/>
                <w:szCs w:val="24"/>
              </w:rPr>
            </w:pPr>
            <w:r w:rsidRPr="00C8566A">
              <w:rPr>
                <w:rFonts w:ascii="Times New Roman" w:hAnsi="Times New Roman" w:cs="Times New Roman"/>
                <w:color w:val="FF0000"/>
              </w:rPr>
              <w:t>Stabulario di Ateneo dell’Università degli Studi di Camerino</w:t>
            </w:r>
            <w:r>
              <w:rPr>
                <w:rFonts w:ascii="Times New Roman" w:eastAsia="Times New Roman" w:hAnsi="Times New Roman" w:cs="Times New Roman"/>
                <w:sz w:val="24"/>
                <w:szCs w:val="24"/>
              </w:rPr>
              <w:t xml:space="preserve">, </w:t>
            </w:r>
            <w:r w:rsidRPr="00C8566A">
              <w:rPr>
                <w:rFonts w:ascii="Times New Roman" w:hAnsi="Times New Roman" w:cs="Times New Roman"/>
                <w:color w:val="FF0000"/>
              </w:rPr>
              <w:t>c/o Scuola di Scienze del Farmaco e dei Prodotti della Salute, Via Madonna delle Carceri 62032 – Camerino (MC).</w:t>
            </w:r>
            <w:r>
              <w:rPr>
                <w:rFonts w:ascii="Times New Roman" w:hAnsi="Times New Roman" w:cs="Times New Roman"/>
                <w:color w:val="FF0000"/>
              </w:rPr>
              <w:t xml:space="preserve"> </w:t>
            </w:r>
            <w:r w:rsidRPr="00CF3152">
              <w:rPr>
                <w:rFonts w:ascii="Times New Roman" w:hAnsi="Times New Roman" w:cs="Times New Roman"/>
                <w:color w:val="FF0000"/>
              </w:rPr>
              <w:t>A</w:t>
            </w:r>
            <w:r w:rsidRPr="00CF3152">
              <w:rPr>
                <w:rFonts w:ascii="Times New Roman" w:eastAsia="Times New Roman" w:hAnsi="Times New Roman" w:cs="Times New Roman"/>
                <w:color w:val="FF0000"/>
                <w:sz w:val="24"/>
                <w:szCs w:val="24"/>
              </w:rPr>
              <w:t xml:space="preserve">utorizzazione decreto ministeriale </w:t>
            </w:r>
            <w:r w:rsidRPr="00CF3152">
              <w:rPr>
                <w:rFonts w:ascii="Times New Roman" w:hAnsi="Times New Roman" w:cs="Times New Roman"/>
                <w:color w:val="FF0000"/>
              </w:rPr>
              <w:t>n° 174/2012-</w:t>
            </w:r>
            <w:proofErr w:type="gramStart"/>
            <w:r w:rsidRPr="00CF3152">
              <w:rPr>
                <w:rFonts w:ascii="Times New Roman" w:hAnsi="Times New Roman" w:cs="Times New Roman"/>
                <w:color w:val="FF0000"/>
              </w:rPr>
              <w:t>A ,</w:t>
            </w:r>
            <w:proofErr w:type="gramEnd"/>
            <w:r w:rsidRPr="00CF3152">
              <w:rPr>
                <w:rFonts w:ascii="Times New Roman" w:hAnsi="Times New Roman" w:cs="Times New Roman"/>
                <w:color w:val="FF0000"/>
              </w:rPr>
              <w:t xml:space="preserve"> rilasciato in data 29/08/2012</w:t>
            </w:r>
          </w:p>
          <w:p w14:paraId="1BE2A5E3" w14:textId="77777777" w:rsidR="00A31F6E" w:rsidRDefault="00A31F6E">
            <w:pPr>
              <w:spacing w:before="120" w:after="320" w:line="360" w:lineRule="auto"/>
              <w:jc w:val="both"/>
              <w:rPr>
                <w:rFonts w:ascii="Times New Roman" w:eastAsia="Times New Roman" w:hAnsi="Times New Roman" w:cs="Times New Roman"/>
                <w:sz w:val="24"/>
                <w:szCs w:val="24"/>
              </w:rPr>
            </w:pPr>
          </w:p>
          <w:p w14:paraId="65D535F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Provenienza degli animali</w:t>
            </w:r>
          </w:p>
          <w:p w14:paraId="3F83F50F"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Allevamento interno</w:t>
            </w:r>
            <w:r>
              <w:rPr>
                <w:noProof/>
              </w:rPr>
              <mc:AlternateContent>
                <mc:Choice Requires="wps">
                  <w:drawing>
                    <wp:anchor distT="0" distB="0" distL="114300" distR="114300" simplePos="0" relativeHeight="251658240" behindDoc="0" locked="0" layoutInCell="1" hidden="0" allowOverlap="1" wp14:anchorId="343ED523" wp14:editId="69837CEC">
                      <wp:simplePos x="0" y="0"/>
                      <wp:positionH relativeFrom="column">
                        <wp:posOffset>3962400</wp:posOffset>
                      </wp:positionH>
                      <wp:positionV relativeFrom="paragraph">
                        <wp:posOffset>38100</wp:posOffset>
                      </wp:positionV>
                      <wp:extent cx="174625" cy="184150"/>
                      <wp:effectExtent l="0" t="0" r="0" b="0"/>
                      <wp:wrapNone/>
                      <wp:docPr id="3" name="Rettangolo 3"/>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0B920E2"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3ED523" id="Rettangolo 3" o:spid="_x0000_s1026" style="position:absolute;margin-left:312pt;margin-top:3pt;width:13.75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" strokeweight="1pt">
                      <v:stroke startarrowwidth="narrow" startarrowlength="short" endarrowwidth="narrow" endarrowlength="short" joinstyle="round"/>
                      <v:textbox inset="2.53958mm,2.53958mm,2.53958mm,2.53958mm">
                        <w:txbxContent>
                          <w:p w14:paraId="60B920E2" w14:textId="77777777" w:rsidR="00C84973" w:rsidRDefault="00C84973">
                            <w:pPr>
                              <w:spacing w:after="0" w:line="240" w:lineRule="auto"/>
                              <w:textDirection w:val="btLr"/>
                            </w:pPr>
                          </w:p>
                        </w:txbxContent>
                      </v:textbox>
                    </v:rect>
                  </w:pict>
                </mc:Fallback>
              </mc:AlternateContent>
            </w:r>
          </w:p>
          <w:p w14:paraId="445D205C"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Allevatore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noProof/>
              </w:rPr>
              <mc:AlternateContent>
                <mc:Choice Requires="wps">
                  <w:drawing>
                    <wp:anchor distT="0" distB="0" distL="114300" distR="114300" simplePos="0" relativeHeight="251659264" behindDoc="0" locked="0" layoutInCell="1" hidden="0" allowOverlap="1" wp14:anchorId="745C686F" wp14:editId="181F7073">
                      <wp:simplePos x="0" y="0"/>
                      <wp:positionH relativeFrom="column">
                        <wp:posOffset>3962400</wp:posOffset>
                      </wp:positionH>
                      <wp:positionV relativeFrom="paragraph">
                        <wp:posOffset>50800</wp:posOffset>
                      </wp:positionV>
                      <wp:extent cx="174625" cy="184150"/>
                      <wp:effectExtent l="0" t="0" r="0" b="0"/>
                      <wp:wrapNone/>
                      <wp:docPr id="1" name="Rettangolo 1"/>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CD1163B"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5C686F" id="Rettangolo 1" o:spid="_x0000_s1027" style="position:absolute;margin-left:312pt;margin-top:4pt;width:13.7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" strokeweight="1pt">
                      <v:stroke startarrowwidth="narrow" startarrowlength="short" endarrowwidth="narrow" endarrowlength="short" joinstyle="round"/>
                      <v:textbox inset="2.53958mm,2.53958mm,2.53958mm,2.53958mm">
                        <w:txbxContent>
                          <w:p w14:paraId="6CD1163B" w14:textId="77777777" w:rsidR="00C84973" w:rsidRDefault="00C84973">
                            <w:pPr>
                              <w:spacing w:after="0" w:line="240" w:lineRule="auto"/>
                              <w:textDirection w:val="btLr"/>
                            </w:pPr>
                          </w:p>
                        </w:txbxContent>
                      </v:textbox>
                    </v:rect>
                  </w:pict>
                </mc:Fallback>
              </mc:AlternateContent>
            </w:r>
          </w:p>
          <w:p w14:paraId="43AF3014"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Dati della ditta o altro che alleva gli animali</w:t>
            </w:r>
          </w:p>
          <w:p w14:paraId="32D4541F"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Fornitore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noProof/>
              </w:rPr>
              <mc:AlternateContent>
                <mc:Choice Requires="wps">
                  <w:drawing>
                    <wp:anchor distT="0" distB="0" distL="114300" distR="114300" simplePos="0" relativeHeight="251660288" behindDoc="0" locked="0" layoutInCell="1" hidden="0" allowOverlap="1" wp14:anchorId="0929A4A7" wp14:editId="1D9E48FA">
                      <wp:simplePos x="0" y="0"/>
                      <wp:positionH relativeFrom="column">
                        <wp:posOffset>3962400</wp:posOffset>
                      </wp:positionH>
                      <wp:positionV relativeFrom="paragraph">
                        <wp:posOffset>38100</wp:posOffset>
                      </wp:positionV>
                      <wp:extent cx="174625" cy="184150"/>
                      <wp:effectExtent l="0" t="0" r="0" b="0"/>
                      <wp:wrapNone/>
                      <wp:docPr id="4" name="Rettangolo 4"/>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6472CE4"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929A4A7" id="Rettangolo 4" o:spid="_x0000_s1028" style="position:absolute;margin-left:312pt;margin-top:3pt;width:13.7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" strokeweight="1pt">
                      <v:stroke startarrowwidth="narrow" startarrowlength="short" endarrowwidth="narrow" endarrowlength="short" joinstyle="round"/>
                      <v:textbox inset="2.53958mm,2.53958mm,2.53958mm,2.53958mm">
                        <w:txbxContent>
                          <w:p w14:paraId="66472CE4" w14:textId="77777777" w:rsidR="00C84973" w:rsidRDefault="00C84973">
                            <w:pPr>
                              <w:spacing w:after="0" w:line="240" w:lineRule="auto"/>
                              <w:textDirection w:val="btLr"/>
                            </w:pPr>
                          </w:p>
                        </w:txbxContent>
                      </v:textbox>
                    </v:rect>
                  </w:pict>
                </mc:Fallback>
              </mc:AlternateContent>
            </w:r>
          </w:p>
          <w:p w14:paraId="16ABEF79"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Dati della ditta o altro che fornisce gli animali</w:t>
            </w:r>
          </w:p>
          <w:p w14:paraId="5D0EB000"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Altro (specificare)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noProof/>
              </w:rPr>
              <mc:AlternateContent>
                <mc:Choice Requires="wps">
                  <w:drawing>
                    <wp:anchor distT="0" distB="0" distL="114300" distR="114300" simplePos="0" relativeHeight="251661312" behindDoc="0" locked="0" layoutInCell="1" hidden="0" allowOverlap="1" wp14:anchorId="5C625C09" wp14:editId="4471AE78">
                      <wp:simplePos x="0" y="0"/>
                      <wp:positionH relativeFrom="column">
                        <wp:posOffset>3962400</wp:posOffset>
                      </wp:positionH>
                      <wp:positionV relativeFrom="paragraph">
                        <wp:posOffset>12700</wp:posOffset>
                      </wp:positionV>
                      <wp:extent cx="174625" cy="184150"/>
                      <wp:effectExtent l="0" t="0" r="0" b="0"/>
                      <wp:wrapNone/>
                      <wp:docPr id="2" name="Rettangolo 2"/>
                      <wp:cNvGraphicFramePr/>
                      <a:graphic xmlns:a="http://schemas.openxmlformats.org/drawingml/2006/main">
                        <a:graphicData uri="http://schemas.microsoft.com/office/word/2010/wordprocessingShape">
                          <wps:wsp>
                            <wps:cNvSpPr/>
                            <wps:spPr>
                              <a:xfrm>
                                <a:off x="5265038" y="3694275"/>
                                <a:ext cx="161925" cy="1714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86ED566" w14:textId="77777777" w:rsidR="00C84973" w:rsidRDefault="00C8497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C625C09" id="Rettangolo 2" o:spid="_x0000_s1029" style="position:absolute;margin-left:312pt;margin-top:1pt;width:13.7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" strokeweight="1pt">
                      <v:stroke startarrowwidth="narrow" startarrowlength="short" endarrowwidth="narrow" endarrowlength="short" joinstyle="round"/>
                      <v:textbox inset="2.53958mm,2.53958mm,2.53958mm,2.53958mm">
                        <w:txbxContent>
                          <w:p w14:paraId="286ED566" w14:textId="77777777" w:rsidR="00C84973" w:rsidRDefault="00C84973">
                            <w:pPr>
                              <w:spacing w:after="0" w:line="240" w:lineRule="auto"/>
                              <w:textDirection w:val="btLr"/>
                            </w:pPr>
                          </w:p>
                        </w:txbxContent>
                      </v:textbox>
                    </v:rect>
                  </w:pict>
                </mc:Fallback>
              </mc:AlternateContent>
            </w:r>
          </w:p>
        </w:tc>
      </w:tr>
    </w:tbl>
    <w:p w14:paraId="104985F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Durata del progetto di ricerca (massimo 60 mesi)</w:t>
      </w:r>
    </w:p>
    <w:p w14:paraId="6FA5E23F" w14:textId="23766E7F" w:rsidR="00C84973" w:rsidRDefault="00C84973">
      <w:pPr>
        <w:spacing w:before="120" w:after="320" w:line="360" w:lineRule="auto"/>
        <w:rPr>
          <w:rFonts w:ascii="Times New Roman" w:eastAsia="Times New Roman" w:hAnsi="Times New Roman" w:cs="Times New Roman"/>
          <w:sz w:val="24"/>
          <w:szCs w:val="24"/>
        </w:rPr>
      </w:pPr>
    </w:p>
    <w:p w14:paraId="1179CC84" w14:textId="77777777" w:rsidR="00E47E44" w:rsidRDefault="00E47E44">
      <w:pPr>
        <w:spacing w:before="120" w:after="320" w:line="360" w:lineRule="auto"/>
        <w:rPr>
          <w:rFonts w:ascii="Times New Roman" w:eastAsia="Times New Roman" w:hAnsi="Times New Roman" w:cs="Times New Roman"/>
          <w:sz w:val="24"/>
          <w:szCs w:val="24"/>
        </w:rPr>
      </w:pPr>
    </w:p>
    <w:p w14:paraId="1E452CFC" w14:textId="77777777" w:rsidR="00A31F6E" w:rsidRDefault="00A31F6E">
      <w:pPr>
        <w:spacing w:before="120" w:after="320" w:line="360" w:lineRule="auto"/>
        <w:rPr>
          <w:rFonts w:ascii="Times New Roman" w:eastAsia="Times New Roman" w:hAnsi="Times New Roman" w:cs="Times New Roman"/>
          <w:sz w:val="24"/>
          <w:szCs w:val="24"/>
        </w:rPr>
      </w:pPr>
    </w:p>
    <w:p w14:paraId="49E57296"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 Obiettivi del progetto di ricerca</w:t>
      </w:r>
    </w:p>
    <w:p w14:paraId="0269CD52" w14:textId="77777777" w:rsidR="00C84973" w:rsidRDefault="00C84973">
      <w:pPr>
        <w:spacing w:before="120" w:after="320" w:line="360" w:lineRule="auto"/>
        <w:rPr>
          <w:rFonts w:ascii="Times New Roman" w:eastAsia="Times New Roman" w:hAnsi="Times New Roman" w:cs="Times New Roman"/>
          <w:sz w:val="24"/>
          <w:szCs w:val="24"/>
        </w:rPr>
      </w:pPr>
    </w:p>
    <w:p w14:paraId="2FF67AB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Razionale dello studio</w:t>
      </w:r>
    </w:p>
    <w:p w14:paraId="1DCD78C0" w14:textId="77777777" w:rsidR="00C84973" w:rsidRDefault="00666423">
      <w:pPr>
        <w:numPr>
          <w:ilvl w:val="1"/>
          <w:numId w:val="4"/>
        </w:num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Stato delle conoscenze </w:t>
      </w:r>
      <w:r>
        <w:rPr>
          <w:rFonts w:ascii="Times New Roman" w:eastAsia="Times New Roman" w:hAnsi="Times New Roman" w:cs="Times New Roman"/>
          <w:i/>
          <w:sz w:val="24"/>
          <w:szCs w:val="24"/>
        </w:rPr>
        <w:t>(Giustificare lo studio con adeguati riferimenti bibliografici)</w:t>
      </w:r>
    </w:p>
    <w:p w14:paraId="6E9E1AD0" w14:textId="77777777" w:rsidR="00C84973" w:rsidRDefault="00666423">
      <w:pPr>
        <w:numPr>
          <w:ilvl w:val="1"/>
          <w:numId w:val="4"/>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Originalità e/o interesse dello studio </w:t>
      </w:r>
      <w:r>
        <w:rPr>
          <w:rFonts w:ascii="Times New Roman" w:eastAsia="Times New Roman" w:hAnsi="Times New Roman" w:cs="Times New Roman"/>
          <w:i/>
          <w:sz w:val="24"/>
          <w:szCs w:val="24"/>
        </w:rPr>
        <w:t>(valore scientifico)</w:t>
      </w:r>
    </w:p>
    <w:p w14:paraId="42779F30" w14:textId="77777777" w:rsidR="00C84973" w:rsidRDefault="00666423">
      <w:pPr>
        <w:numPr>
          <w:ilvl w:val="1"/>
          <w:numId w:val="4"/>
        </w:num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Eventuali ricadute nell’ambito della salute pubblica umana e/o animale </w:t>
      </w:r>
      <w:r>
        <w:rPr>
          <w:rFonts w:ascii="Times New Roman" w:eastAsia="Times New Roman" w:hAnsi="Times New Roman" w:cs="Times New Roman"/>
          <w:i/>
          <w:sz w:val="24"/>
          <w:szCs w:val="24"/>
        </w:rPr>
        <w:t>(valore sociale)</w:t>
      </w:r>
    </w:p>
    <w:p w14:paraId="0222D792" w14:textId="77777777" w:rsidR="00C84973" w:rsidRDefault="00666423">
      <w:pPr>
        <w:numPr>
          <w:ilvl w:val="1"/>
          <w:numId w:val="4"/>
        </w:num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Eventuale impatto nel settore economico-industriale </w:t>
      </w:r>
      <w:r>
        <w:rPr>
          <w:rFonts w:ascii="Times New Roman" w:eastAsia="Times New Roman" w:hAnsi="Times New Roman" w:cs="Times New Roman"/>
          <w:i/>
          <w:sz w:val="24"/>
          <w:szCs w:val="24"/>
        </w:rPr>
        <w:t>(valore economico)</w:t>
      </w:r>
    </w:p>
    <w:p w14:paraId="0DB4BB6F" w14:textId="77777777" w:rsidR="00C84973" w:rsidRDefault="00666423">
      <w:pPr>
        <w:numPr>
          <w:ilvl w:val="1"/>
          <w:numId w:val="4"/>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Eventuali ricadute nell’ambito della formazione </w:t>
      </w:r>
      <w:r>
        <w:rPr>
          <w:rFonts w:ascii="Times New Roman" w:eastAsia="Times New Roman" w:hAnsi="Times New Roman" w:cs="Times New Roman"/>
          <w:i/>
          <w:sz w:val="24"/>
          <w:szCs w:val="24"/>
        </w:rPr>
        <w:t>(valore didattico)</w:t>
      </w:r>
    </w:p>
    <w:p w14:paraId="69873810" w14:textId="77777777" w:rsidR="00C84973" w:rsidRDefault="00C84973">
      <w:pPr>
        <w:spacing w:before="120" w:after="320" w:line="360" w:lineRule="auto"/>
        <w:rPr>
          <w:rFonts w:ascii="Times New Roman" w:eastAsia="Times New Roman" w:hAnsi="Times New Roman" w:cs="Times New Roman"/>
          <w:i/>
          <w:sz w:val="24"/>
          <w:szCs w:val="24"/>
        </w:rPr>
      </w:pPr>
    </w:p>
    <w:p w14:paraId="037EAB23"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18. Descrizione dei fini del progetto di ricerca (Art. 5, comma 1)</w:t>
      </w:r>
    </w:p>
    <w:tbl>
      <w:tblPr>
        <w:tblStyle w:val="a1"/>
        <w:tblW w:w="6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
      </w:tblGrid>
      <w:tr w:rsidR="00C84973" w14:paraId="7A471E94" w14:textId="77777777">
        <w:trPr>
          <w:trHeight w:val="426"/>
        </w:trPr>
        <w:tc>
          <w:tcPr>
            <w:tcW w:w="5778" w:type="dxa"/>
          </w:tcPr>
          <w:p w14:paraId="2D7811B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Ricerca di base</w:t>
            </w:r>
          </w:p>
        </w:tc>
        <w:tc>
          <w:tcPr>
            <w:tcW w:w="567" w:type="dxa"/>
          </w:tcPr>
          <w:p w14:paraId="724C7591"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3D408F96" w14:textId="77777777">
        <w:trPr>
          <w:trHeight w:val="430"/>
        </w:trPr>
        <w:tc>
          <w:tcPr>
            <w:tcW w:w="5778" w:type="dxa"/>
          </w:tcPr>
          <w:p w14:paraId="156D0AFB"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Ricerca traslazionale o applicata</w:t>
            </w:r>
          </w:p>
        </w:tc>
        <w:tc>
          <w:tcPr>
            <w:tcW w:w="567" w:type="dxa"/>
          </w:tcPr>
          <w:p w14:paraId="134AF25D"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6F430C31" w14:textId="77777777">
        <w:trPr>
          <w:trHeight w:val="424"/>
        </w:trPr>
        <w:tc>
          <w:tcPr>
            <w:tcW w:w="5778" w:type="dxa"/>
          </w:tcPr>
          <w:p w14:paraId="70D1310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Prove di tipo regolatorio</w:t>
            </w:r>
          </w:p>
        </w:tc>
        <w:tc>
          <w:tcPr>
            <w:tcW w:w="567" w:type="dxa"/>
          </w:tcPr>
          <w:p w14:paraId="2451C01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93F4865" w14:textId="77777777">
        <w:trPr>
          <w:trHeight w:val="943"/>
        </w:trPr>
        <w:tc>
          <w:tcPr>
            <w:tcW w:w="5778" w:type="dxa"/>
          </w:tcPr>
          <w:p w14:paraId="7A37ABD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Protezione dell’ambiente naturale nell’interesse della salute o del benessere degli esseri umani o degli animali</w:t>
            </w:r>
          </w:p>
        </w:tc>
        <w:tc>
          <w:tcPr>
            <w:tcW w:w="567" w:type="dxa"/>
          </w:tcPr>
          <w:p w14:paraId="44C80A4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1CFD812" w14:textId="77777777">
        <w:trPr>
          <w:trHeight w:val="426"/>
        </w:trPr>
        <w:tc>
          <w:tcPr>
            <w:tcW w:w="5778" w:type="dxa"/>
          </w:tcPr>
          <w:p w14:paraId="1BC9152C"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Ricerca finalizzata alla conservazione delle specie</w:t>
            </w:r>
          </w:p>
        </w:tc>
        <w:tc>
          <w:tcPr>
            <w:tcW w:w="567" w:type="dxa"/>
          </w:tcPr>
          <w:p w14:paraId="0C3E0198"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FF31318" w14:textId="77777777">
        <w:trPr>
          <w:trHeight w:val="418"/>
        </w:trPr>
        <w:tc>
          <w:tcPr>
            <w:tcW w:w="5778" w:type="dxa"/>
          </w:tcPr>
          <w:p w14:paraId="5DA0F8B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Insegnamento superiore o formazione professionale</w:t>
            </w:r>
          </w:p>
        </w:tc>
        <w:tc>
          <w:tcPr>
            <w:tcW w:w="567" w:type="dxa"/>
          </w:tcPr>
          <w:p w14:paraId="03716317"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47417967" w14:textId="77777777">
        <w:trPr>
          <w:trHeight w:val="438"/>
        </w:trPr>
        <w:tc>
          <w:tcPr>
            <w:tcW w:w="5778" w:type="dxa"/>
          </w:tcPr>
          <w:p w14:paraId="1B3039DE"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Indagini medico-legali</w:t>
            </w:r>
          </w:p>
        </w:tc>
        <w:tc>
          <w:tcPr>
            <w:tcW w:w="567" w:type="dxa"/>
          </w:tcPr>
          <w:p w14:paraId="2428AB54"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181D54F8" w14:textId="77777777">
        <w:trPr>
          <w:trHeight w:val="980"/>
        </w:trPr>
        <w:tc>
          <w:tcPr>
            <w:tcW w:w="5778" w:type="dxa"/>
          </w:tcPr>
          <w:p w14:paraId="35DB2DA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Mantenimento di colonie di animali GM modificati non usati in altre procedure</w:t>
            </w:r>
          </w:p>
        </w:tc>
        <w:tc>
          <w:tcPr>
            <w:tcW w:w="567" w:type="dxa"/>
          </w:tcPr>
          <w:p w14:paraId="3472185C" w14:textId="77777777" w:rsidR="00C84973" w:rsidRDefault="00C84973">
            <w:pPr>
              <w:spacing w:before="120" w:after="320" w:line="360" w:lineRule="auto"/>
              <w:rPr>
                <w:rFonts w:ascii="Times New Roman" w:eastAsia="Times New Roman" w:hAnsi="Times New Roman" w:cs="Times New Roman"/>
                <w:sz w:val="24"/>
                <w:szCs w:val="24"/>
              </w:rPr>
            </w:pPr>
          </w:p>
        </w:tc>
      </w:tr>
    </w:tbl>
    <w:p w14:paraId="385175E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23ECA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La ricerca che si intende attuare è già stata effettuata?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t>NO</w:t>
      </w:r>
    </w:p>
    <w:p w14:paraId="053B0AE1"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 la ricerca è già stata attuata, spiegare perché è scientificamente necessario ripetere l’esperimento.</w:t>
      </w:r>
    </w:p>
    <w:p w14:paraId="451D1A67" w14:textId="77777777" w:rsidR="00C84973" w:rsidRDefault="00C84973">
      <w:pPr>
        <w:spacing w:before="120" w:after="320" w:line="360" w:lineRule="auto"/>
        <w:rPr>
          <w:rFonts w:ascii="Times New Roman" w:eastAsia="Times New Roman" w:hAnsi="Times New Roman" w:cs="Times New Roman"/>
          <w:i/>
          <w:sz w:val="24"/>
          <w:szCs w:val="24"/>
        </w:rPr>
      </w:pPr>
    </w:p>
    <w:p w14:paraId="088AB1E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Dichiarazioni riferite all’articolo 13, comma 2 del decreto</w:t>
      </w:r>
    </w:p>
    <w:p w14:paraId="4BD754D0" w14:textId="77777777" w:rsidR="00C84973" w:rsidRDefault="00666423">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p w14:paraId="1EDD995D" w14:textId="77777777" w:rsidR="00C84973" w:rsidRDefault="00666423">
      <w:pPr>
        <w:numPr>
          <w:ilvl w:val="0"/>
          <w:numId w:val="3"/>
        </w:numPr>
        <w:spacing w:before="120" w:after="32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Sostituzione (</w:t>
      </w:r>
      <w:r>
        <w:rPr>
          <w:rFonts w:ascii="Times New Roman" w:eastAsia="Times New Roman" w:hAnsi="Times New Roman" w:cs="Times New Roman"/>
          <w:i/>
          <w:sz w:val="24"/>
          <w:szCs w:val="24"/>
        </w:rPr>
        <w:t>Dichiarazione che la specie animale di cui si farà uso sono quelle a più basso sviluppo neurologico, nonché della mancanza di metodi alternativi, compatibili con l’obiettivo del progetto di ricerca).</w:t>
      </w:r>
    </w:p>
    <w:p w14:paraId="36514A8B" w14:textId="77777777" w:rsidR="00C84973" w:rsidRDefault="00666423">
      <w:pPr>
        <w:numPr>
          <w:ilvl w:val="0"/>
          <w:numId w:val="3"/>
        </w:numPr>
        <w:spacing w:before="120" w:after="32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Riduzione (</w:t>
      </w:r>
      <w:r>
        <w:rPr>
          <w:rFonts w:ascii="Times New Roman" w:eastAsia="Times New Roman" w:hAnsi="Times New Roman" w:cs="Times New Roman"/>
          <w:i/>
          <w:sz w:val="24"/>
          <w:szCs w:val="24"/>
        </w:rPr>
        <w:t>Massima riduzione del numero di animali utilizzati, compatibile con gli obiettivi del progetto di ricerca).</w:t>
      </w:r>
    </w:p>
    <w:p w14:paraId="67A59474" w14:textId="77777777" w:rsidR="00C84973" w:rsidRDefault="00666423">
      <w:pPr>
        <w:numPr>
          <w:ilvl w:val="0"/>
          <w:numId w:val="3"/>
        </w:numPr>
        <w:spacing w:before="120" w:after="32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Affinamento (</w:t>
      </w:r>
      <w:r>
        <w:rPr>
          <w:rFonts w:ascii="Times New Roman" w:eastAsia="Times New Roman" w:hAnsi="Times New Roman" w:cs="Times New Roman"/>
          <w:i/>
          <w:sz w:val="24"/>
          <w:szCs w:val="24"/>
        </w:rPr>
        <w:t>Ottimizzazione della metodica per ridurre la sofferenza imposta all’animale durante l’esecuzione delle procedure).</w:t>
      </w:r>
    </w:p>
    <w:p w14:paraId="563D1DCD" w14:textId="77777777" w:rsidR="00C84973" w:rsidRDefault="00666423">
      <w:pPr>
        <w:spacing w:before="120" w:after="3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14:paraId="01AD1E63" w14:textId="77777777" w:rsidR="00C84973" w:rsidRDefault="00666423">
      <w:pPr>
        <w:numPr>
          <w:ilvl w:val="0"/>
          <w:numId w:val="3"/>
        </w:numPr>
        <w:spacing w:before="120" w:after="32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Rapporto danno/beneficio</w:t>
      </w:r>
    </w:p>
    <w:p w14:paraId="6973786E"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21. METODOLOGIA E TECNICA DELL’ESPERIMENTO </w:t>
      </w:r>
      <w:r>
        <w:rPr>
          <w:rFonts w:ascii="Times New Roman" w:eastAsia="Times New Roman" w:hAnsi="Times New Roman" w:cs="Times New Roman"/>
          <w:i/>
          <w:sz w:val="24"/>
          <w:szCs w:val="24"/>
        </w:rPr>
        <w:t>(Va spiegato dettagliatamente il protocollo sperimentale, con particolare riferimento alle fasi che prevedono la manipolazione degli animali- frequenza, tipo di trattamenti, prelievi, ecc.)</w:t>
      </w:r>
    </w:p>
    <w:p w14:paraId="0DE00436" w14:textId="77777777" w:rsidR="00C84973" w:rsidRDefault="00C84973">
      <w:pPr>
        <w:spacing w:before="120" w:after="320" w:line="360" w:lineRule="auto"/>
        <w:rPr>
          <w:rFonts w:ascii="Times New Roman" w:eastAsia="Times New Roman" w:hAnsi="Times New Roman" w:cs="Times New Roman"/>
          <w:i/>
          <w:sz w:val="24"/>
          <w:szCs w:val="24"/>
        </w:rPr>
      </w:pPr>
    </w:p>
    <w:p w14:paraId="660E337A"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21.1 Criteri di selezione del campione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(indicare le modalità di selezione del campione, specificando i criteri di inclusione e l’eventuale suddivisione dell’unità campionaria in gruppi).</w:t>
      </w:r>
    </w:p>
    <w:p w14:paraId="49D9C170" w14:textId="77777777" w:rsidR="00C84973" w:rsidRDefault="00C84973">
      <w:pPr>
        <w:spacing w:before="120" w:after="320" w:line="360" w:lineRule="auto"/>
        <w:rPr>
          <w:rFonts w:ascii="Times New Roman" w:eastAsia="Times New Roman" w:hAnsi="Times New Roman" w:cs="Times New Roman"/>
          <w:i/>
          <w:sz w:val="24"/>
          <w:szCs w:val="24"/>
        </w:rPr>
      </w:pPr>
    </w:p>
    <w:p w14:paraId="41DEB1AA"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21.2 Considerazioni statistiche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(descrivere come è stato determinato il numero di animali necessari per lo studio).</w:t>
      </w:r>
    </w:p>
    <w:p w14:paraId="1752A7A5" w14:textId="77777777" w:rsidR="00C84973" w:rsidRDefault="00C84973">
      <w:pPr>
        <w:spacing w:before="120" w:after="320" w:line="360" w:lineRule="auto"/>
        <w:rPr>
          <w:rFonts w:ascii="Times New Roman" w:eastAsia="Times New Roman" w:hAnsi="Times New Roman" w:cs="Times New Roman"/>
          <w:b/>
          <w:sz w:val="24"/>
          <w:szCs w:val="24"/>
        </w:rPr>
      </w:pPr>
    </w:p>
    <w:p w14:paraId="58F61319"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21.3 Tecnica di esecuzione delle procedure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(descrivere il protocollo sperimentale con particolare riferimento alle procedure indicate di seguito).</w:t>
      </w:r>
    </w:p>
    <w:p w14:paraId="73477BB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prelievi ematici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186259A7"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produzione di anticorpi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10160F72"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osservazioni comportamentali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395B4F9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prelievi di organi e/o tessuti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F09697C"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procedure chirurgiche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2720B023"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inoculo di microrganismi, anche GM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2C11EC62"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somministrazioni di farmaci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46A631E2"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test DL50</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0D4937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manipolazioni su animali GM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262A8A23"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impianto/induzione di tumori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490219E3"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utilizzo di radioisotopi e/o radiazioni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0A7E3A4"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genotipizzazione animali GM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73D50409" w14:textId="77777777" w:rsidR="00C84973" w:rsidRDefault="00666423">
      <w:pPr>
        <w:numPr>
          <w:ilvl w:val="0"/>
          <w:numId w:val="1"/>
        </w:numPr>
        <w:spacing w:before="120" w:after="320" w:line="36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altro  (</w:t>
      </w:r>
      <w:proofErr w:type="gramEnd"/>
      <w:r>
        <w:rPr>
          <w:rFonts w:ascii="Times New Roman" w:eastAsia="Times New Roman" w:hAnsi="Times New Roman" w:cs="Times New Roman"/>
          <w:i/>
          <w:sz w:val="24"/>
          <w:szCs w:val="24"/>
        </w:rPr>
        <w:t>specificare)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4E08B80B" w14:textId="77777777" w:rsidR="00C84973" w:rsidRDefault="00C84973">
      <w:pPr>
        <w:spacing w:before="120" w:after="320" w:line="360" w:lineRule="auto"/>
        <w:rPr>
          <w:rFonts w:ascii="Times New Roman" w:eastAsia="Times New Roman" w:hAnsi="Times New Roman" w:cs="Times New Roman"/>
          <w:i/>
          <w:sz w:val="24"/>
          <w:szCs w:val="24"/>
        </w:rPr>
      </w:pPr>
    </w:p>
    <w:p w14:paraId="3F8951B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Indicare se si prevede di utilizzare le seguenti sostanze chimiche o agenti biologici:</w:t>
      </w:r>
    </w:p>
    <w:p w14:paraId="120FC906"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Cancerogene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029F96DE"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Mutagene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3F6B7227"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Tossiche per la riproduzione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18072228"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Radioattive</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64B616CB"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Antiblastici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389567C7"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Colture Cellulari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56BB04B3"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Microrganismi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5FB024D6" w14:textId="77777777" w:rsidR="00C84973" w:rsidRDefault="00666423">
      <w:pPr>
        <w:numPr>
          <w:ilvl w:val="0"/>
          <w:numId w:val="2"/>
        </w:num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Microrganismi GM</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SI</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NO</w:t>
      </w:r>
    </w:p>
    <w:p w14:paraId="03820F78"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Indicare eventuali rischi per l’operatore.</w:t>
      </w:r>
    </w:p>
    <w:p w14:paraId="2F982D63"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Effetti avversi e misure per ridurre, evitare ed attenuare qualsiasi forma di sofferenza per l’animale dalla nascita alla morte.</w:t>
      </w:r>
    </w:p>
    <w:p w14:paraId="7C11EAAE"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Descrivere i potenziali effetti negativi che la procedura può determinare sull’animale (es. dolore, stress, perdita di peso, febbre, anemia, deficit neurologici, comportamenti anomali o altri sintomi clinici di stress acuto o cronico o deficienze nutrizionali).</w:t>
      </w:r>
    </w:p>
    <w:p w14:paraId="56650C7F" w14:textId="77777777" w:rsidR="00C84973" w:rsidRDefault="00666423">
      <w:pPr>
        <w:spacing w:before="120" w:after="32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Indicare se questi effetti possono essere ridotti e/o annullati con la somministrazione di analgesici o altri farmaci e in caso contrario, indicare perché ciò non è possibile.</w:t>
      </w:r>
    </w:p>
    <w:p w14:paraId="7D9D4491"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25. La morte dell’animale è l’evento finale (endpoint) della procedura?</w:t>
      </w:r>
      <w:r>
        <w:rPr>
          <w:rFonts w:ascii="Times New Roman" w:eastAsia="Times New Roman" w:hAnsi="Times New Roman" w:cs="Times New Roman"/>
          <w:i/>
          <w:sz w:val="24"/>
          <w:szCs w:val="24"/>
        </w:rPr>
        <w:tab/>
      </w:r>
    </w:p>
    <w:p w14:paraId="155C661D" w14:textId="77777777" w:rsidR="00C84973" w:rsidRDefault="00666423">
      <w:pPr>
        <w:spacing w:before="120" w:after="320" w:line="360" w:lineRule="auto"/>
        <w:ind w:firstLine="70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14C62EB2"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 morte come endpoint si manifesta nei test di tossicità acuta, nella valutazione della patogenicità degli agenti infettivi, nei test di neutralizzazione per le tossine e in altri studi nei quali gli animali non possono essere sottoposti ad eutanasia, ma la morte deve essere il diretto risultato della procedura sperimentale</w:t>
      </w:r>
      <w:r>
        <w:rPr>
          <w:rFonts w:ascii="Times New Roman" w:eastAsia="Times New Roman" w:hAnsi="Times New Roman" w:cs="Times New Roman"/>
          <w:sz w:val="24"/>
          <w:szCs w:val="24"/>
        </w:rPr>
        <w:t>.</w:t>
      </w:r>
    </w:p>
    <w:p w14:paraId="11FA131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w:t>
      </w:r>
      <w:proofErr w:type="gramStart"/>
      <w:r>
        <w:rPr>
          <w:rFonts w:ascii="Times New Roman" w:eastAsia="Times New Roman" w:hAnsi="Times New Roman" w:cs="Times New Roman"/>
          <w:sz w:val="24"/>
          <w:szCs w:val="24"/>
        </w:rPr>
        <w:t>SI  Assicurare</w:t>
      </w:r>
      <w:proofErr w:type="gramEnd"/>
      <w:r>
        <w:rPr>
          <w:rFonts w:ascii="Times New Roman" w:eastAsia="Times New Roman" w:hAnsi="Times New Roman" w:cs="Times New Roman"/>
          <w:sz w:val="24"/>
          <w:szCs w:val="24"/>
        </w:rPr>
        <w:t xml:space="preserve"> il rispetto delle condizioni di cui all’articolo 12, comma 3</w:t>
      </w:r>
    </w:p>
    <w:p w14:paraId="41BA5A0D" w14:textId="77777777" w:rsidR="00C84973" w:rsidRDefault="00C84973">
      <w:pPr>
        <w:spacing w:before="120" w:after="320" w:line="360" w:lineRule="auto"/>
        <w:rPr>
          <w:rFonts w:ascii="Times New Roman" w:eastAsia="Times New Roman" w:hAnsi="Times New Roman" w:cs="Times New Roman"/>
          <w:sz w:val="24"/>
          <w:szCs w:val="24"/>
        </w:rPr>
      </w:pPr>
    </w:p>
    <w:p w14:paraId="251D8DA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Proposta di classificazione della gravità delle procedure ai sensi dell’articolo 15 e Allegato VII</w:t>
      </w:r>
    </w:p>
    <w:p w14:paraId="79CEF1F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risveglio </w:t>
      </w:r>
    </w:p>
    <w:p w14:paraId="13265FF6"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Lievi</w:t>
      </w:r>
    </w:p>
    <w:p w14:paraId="423C2D5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p w14:paraId="19A36B2C"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Gravi</w:t>
      </w:r>
    </w:p>
    <w:p w14:paraId="2D533C4B" w14:textId="77777777" w:rsidR="00C84973" w:rsidRDefault="00666423">
      <w:pPr>
        <w:spacing w:after="0" w:line="276" w:lineRule="auto"/>
        <w:rPr>
          <w:rFonts w:ascii="Times New Roman" w:eastAsia="Times New Roman" w:hAnsi="Times New Roman" w:cs="Times New Roman"/>
        </w:rPr>
      </w:pPr>
      <w:r>
        <w:rPr>
          <w:rFonts w:ascii="Times New Roman" w:eastAsia="Times New Roman" w:hAnsi="Times New Roman" w:cs="Times New Roman"/>
        </w:rPr>
        <w:t>26. Proposta di classificazione della gravità delle procedure ai sensi dell'articolo 14 e allegato VII</w:t>
      </w:r>
    </w:p>
    <w:p w14:paraId="6D3CE3C2" w14:textId="77777777" w:rsidR="00C84973" w:rsidRDefault="00C84973">
      <w:pPr>
        <w:spacing w:after="0" w:line="276" w:lineRule="auto"/>
        <w:ind w:firstLine="720"/>
        <w:rPr>
          <w:rFonts w:ascii="Times New Roman" w:eastAsia="Times New Roman" w:hAnsi="Times New Roman" w:cs="Times New Roman"/>
        </w:rPr>
      </w:pPr>
    </w:p>
    <w:p w14:paraId="53FA7380" w14:textId="77777777" w:rsidR="00C84973" w:rsidRDefault="00C84973">
      <w:pPr>
        <w:spacing w:after="0" w:line="276" w:lineRule="auto"/>
        <w:ind w:firstLine="720"/>
        <w:rPr>
          <w:rFonts w:ascii="Times New Roman" w:eastAsia="Times New Roman" w:hAnsi="Times New Roman" w:cs="Times New Roman"/>
        </w:rPr>
      </w:pPr>
    </w:p>
    <w:p w14:paraId="4A2DD03D" w14:textId="77777777" w:rsidR="00C84973" w:rsidRDefault="00666423">
      <w:pPr>
        <w:spacing w:after="0" w:line="276" w:lineRule="auto"/>
        <w:ind w:firstLine="720"/>
        <w:rPr>
          <w:rFonts w:ascii="Times New Roman" w:eastAsia="Times New Roman" w:hAnsi="Times New Roman" w:cs="Times New Roman"/>
          <w:color w:val="F6B26B"/>
        </w:rPr>
      </w:pPr>
      <w:r>
        <w:rPr>
          <w:rFonts w:ascii="Times New Roman" w:eastAsia="Times New Roman" w:hAnsi="Times New Roman" w:cs="Times New Roman"/>
          <w:color w:val="F6B26B"/>
        </w:rPr>
        <w:t>26.</w:t>
      </w:r>
      <w:proofErr w:type="gramStart"/>
      <w:r>
        <w:rPr>
          <w:rFonts w:ascii="Times New Roman" w:eastAsia="Times New Roman" w:hAnsi="Times New Roman" w:cs="Times New Roman"/>
          <w:color w:val="F6B26B"/>
        </w:rPr>
        <w:t>1.IX.</w:t>
      </w:r>
      <w:proofErr w:type="gramEnd"/>
      <w:r>
        <w:rPr>
          <w:rFonts w:ascii="Times New Roman" w:eastAsia="Times New Roman" w:hAnsi="Times New Roman" w:cs="Times New Roman"/>
          <w:color w:val="F6B26B"/>
        </w:rPr>
        <w:t xml:space="preserve"> Specie e Gravità</w:t>
      </w: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84973" w14:paraId="16F5EF6D" w14:textId="77777777">
        <w:tc>
          <w:tcPr>
            <w:tcW w:w="2409" w:type="dxa"/>
            <w:tcMar>
              <w:top w:w="100" w:type="dxa"/>
              <w:left w:w="100" w:type="dxa"/>
              <w:bottom w:w="100" w:type="dxa"/>
              <w:right w:w="100" w:type="dxa"/>
            </w:tcMar>
          </w:tcPr>
          <w:p w14:paraId="5A9A8CB9"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Codice Specie</w:t>
            </w:r>
          </w:p>
        </w:tc>
        <w:tc>
          <w:tcPr>
            <w:tcW w:w="2409" w:type="dxa"/>
            <w:tcMar>
              <w:top w:w="100" w:type="dxa"/>
              <w:left w:w="100" w:type="dxa"/>
              <w:bottom w:w="100" w:type="dxa"/>
              <w:right w:w="100" w:type="dxa"/>
            </w:tcMar>
          </w:tcPr>
          <w:p w14:paraId="761589DE"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Specie</w:t>
            </w:r>
          </w:p>
        </w:tc>
        <w:tc>
          <w:tcPr>
            <w:tcW w:w="2409" w:type="dxa"/>
            <w:tcMar>
              <w:top w:w="100" w:type="dxa"/>
              <w:left w:w="100" w:type="dxa"/>
              <w:bottom w:w="100" w:type="dxa"/>
              <w:right w:w="100" w:type="dxa"/>
            </w:tcMar>
          </w:tcPr>
          <w:p w14:paraId="335702BC"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Numero Animali</w:t>
            </w:r>
          </w:p>
        </w:tc>
        <w:tc>
          <w:tcPr>
            <w:tcW w:w="2409" w:type="dxa"/>
            <w:tcMar>
              <w:top w:w="100" w:type="dxa"/>
              <w:left w:w="100" w:type="dxa"/>
              <w:bottom w:w="100" w:type="dxa"/>
              <w:right w:w="100" w:type="dxa"/>
            </w:tcMar>
          </w:tcPr>
          <w:p w14:paraId="2C10AE28" w14:textId="77777777" w:rsidR="00C84973" w:rsidRDefault="00666423">
            <w:pPr>
              <w:spacing w:after="0" w:line="240" w:lineRule="auto"/>
              <w:rPr>
                <w:rFonts w:ascii="Times New Roman" w:eastAsia="Times New Roman" w:hAnsi="Times New Roman" w:cs="Times New Roman"/>
                <w:i/>
              </w:rPr>
            </w:pPr>
            <w:r>
              <w:rPr>
                <w:rFonts w:ascii="Times New Roman" w:eastAsia="Times New Roman" w:hAnsi="Times New Roman" w:cs="Times New Roman"/>
                <w:i/>
              </w:rPr>
              <w:t>Descrizione Gravità</w:t>
            </w:r>
          </w:p>
        </w:tc>
      </w:tr>
      <w:tr w:rsidR="00C84973" w14:paraId="684D16BE" w14:textId="77777777">
        <w:tc>
          <w:tcPr>
            <w:tcW w:w="2409" w:type="dxa"/>
            <w:tcMar>
              <w:top w:w="100" w:type="dxa"/>
              <w:left w:w="100" w:type="dxa"/>
              <w:bottom w:w="100" w:type="dxa"/>
              <w:right w:w="100" w:type="dxa"/>
            </w:tcMar>
          </w:tcPr>
          <w:p w14:paraId="73EEF998"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31EA239F"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7E6557B6"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10E2CFDD" w14:textId="77777777" w:rsidR="00C84973" w:rsidRDefault="00C84973">
            <w:pPr>
              <w:widowControl w:val="0"/>
              <w:spacing w:after="0" w:line="240" w:lineRule="auto"/>
              <w:rPr>
                <w:rFonts w:ascii="Times New Roman" w:eastAsia="Times New Roman" w:hAnsi="Times New Roman" w:cs="Times New Roman"/>
                <w:color w:val="6AA84F"/>
              </w:rPr>
            </w:pPr>
          </w:p>
        </w:tc>
      </w:tr>
      <w:tr w:rsidR="00C84973" w14:paraId="09D7B4F9" w14:textId="77777777">
        <w:tc>
          <w:tcPr>
            <w:tcW w:w="2409" w:type="dxa"/>
            <w:tcMar>
              <w:top w:w="100" w:type="dxa"/>
              <w:left w:w="100" w:type="dxa"/>
              <w:bottom w:w="100" w:type="dxa"/>
              <w:right w:w="100" w:type="dxa"/>
            </w:tcMar>
          </w:tcPr>
          <w:p w14:paraId="706E5F79"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555186BD"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33AADC26"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3CCC6F54" w14:textId="77777777" w:rsidR="00C84973" w:rsidRDefault="00C84973">
            <w:pPr>
              <w:widowControl w:val="0"/>
              <w:spacing w:after="0" w:line="240" w:lineRule="auto"/>
              <w:rPr>
                <w:rFonts w:ascii="Times New Roman" w:eastAsia="Times New Roman" w:hAnsi="Times New Roman" w:cs="Times New Roman"/>
                <w:color w:val="6AA84F"/>
              </w:rPr>
            </w:pPr>
          </w:p>
        </w:tc>
      </w:tr>
    </w:tbl>
    <w:p w14:paraId="33466490" w14:textId="77777777" w:rsidR="00C84973" w:rsidRDefault="00C84973">
      <w:pPr>
        <w:spacing w:after="0" w:line="276" w:lineRule="auto"/>
        <w:rPr>
          <w:rFonts w:ascii="Times New Roman" w:eastAsia="Times New Roman" w:hAnsi="Times New Roman" w:cs="Times New Roman"/>
          <w:sz w:val="24"/>
          <w:szCs w:val="24"/>
        </w:rPr>
      </w:pPr>
    </w:p>
    <w:p w14:paraId="2E8CB351"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USO </w:t>
      </w:r>
      <w:proofErr w:type="gramStart"/>
      <w:r>
        <w:rPr>
          <w:rFonts w:ascii="Times New Roman" w:eastAsia="Times New Roman" w:hAnsi="Times New Roman" w:cs="Times New Roman"/>
          <w:sz w:val="24"/>
          <w:szCs w:val="24"/>
        </w:rPr>
        <w:t>DI  ANESTESIA</w:t>
      </w:r>
      <w:proofErr w:type="gramEnd"/>
      <w:r>
        <w:rPr>
          <w:rFonts w:ascii="Times New Roman" w:eastAsia="Times New Roman" w:hAnsi="Times New Roman" w:cs="Times New Roman"/>
          <w:sz w:val="24"/>
          <w:szCs w:val="24"/>
        </w:rPr>
        <w:t xml:space="preserve"> DURANTE LE PROCEDURE SPERIMENTALI</w:t>
      </w:r>
    </w:p>
    <w:p w14:paraId="66C7FD7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2152E22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SE </w:t>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 xml:space="preserve">, INDICARE </w:t>
      </w:r>
      <w:proofErr w:type="gramStart"/>
      <w:r>
        <w:rPr>
          <w:rFonts w:ascii="Times New Roman" w:eastAsia="Times New Roman" w:hAnsi="Times New Roman" w:cs="Times New Roman"/>
          <w:sz w:val="24"/>
          <w:szCs w:val="24"/>
        </w:rPr>
        <w:t>modalità  E</w:t>
      </w:r>
      <w:proofErr w:type="gramEnd"/>
      <w:r>
        <w:rPr>
          <w:rFonts w:ascii="Times New Roman" w:eastAsia="Times New Roman" w:hAnsi="Times New Roman" w:cs="Times New Roman"/>
          <w:sz w:val="24"/>
          <w:szCs w:val="24"/>
        </w:rPr>
        <w:t xml:space="preserve"> TIPO DI ANESTESIA/ANALGESIA</w:t>
      </w:r>
    </w:p>
    <w:tbl>
      <w:tblPr>
        <w:tblStyle w:val="a3"/>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3947"/>
        <w:gridCol w:w="1984"/>
        <w:gridCol w:w="2268"/>
      </w:tblGrid>
      <w:tr w:rsidR="00C84973" w14:paraId="5FC664D4" w14:textId="77777777">
        <w:tc>
          <w:tcPr>
            <w:tcW w:w="1510" w:type="dxa"/>
          </w:tcPr>
          <w:p w14:paraId="03BA7638"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Specie</w:t>
            </w:r>
          </w:p>
        </w:tc>
        <w:tc>
          <w:tcPr>
            <w:tcW w:w="3947" w:type="dxa"/>
          </w:tcPr>
          <w:p w14:paraId="2355EE7B"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Farmaco</w:t>
            </w:r>
          </w:p>
        </w:tc>
        <w:tc>
          <w:tcPr>
            <w:tcW w:w="1984" w:type="dxa"/>
          </w:tcPr>
          <w:p w14:paraId="32AA97A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 xml:space="preserve">Dose </w:t>
            </w:r>
          </w:p>
        </w:tc>
        <w:tc>
          <w:tcPr>
            <w:tcW w:w="2268" w:type="dxa"/>
          </w:tcPr>
          <w:p w14:paraId="55880F78"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Via somministrazione</w:t>
            </w:r>
          </w:p>
        </w:tc>
      </w:tr>
      <w:tr w:rsidR="00C84973" w14:paraId="3EF5954F" w14:textId="77777777">
        <w:tc>
          <w:tcPr>
            <w:tcW w:w="1510" w:type="dxa"/>
          </w:tcPr>
          <w:p w14:paraId="59170AFB"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640D2396"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671B1A9D"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15D8F32C"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DEB8C95" w14:textId="77777777">
        <w:tc>
          <w:tcPr>
            <w:tcW w:w="1510" w:type="dxa"/>
          </w:tcPr>
          <w:p w14:paraId="6E6DC59F"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0443615F"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27FB2FB0"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6A6132ED" w14:textId="77777777" w:rsidR="00C84973" w:rsidRDefault="00C84973">
            <w:pPr>
              <w:spacing w:before="120" w:after="320" w:line="360" w:lineRule="auto"/>
              <w:rPr>
                <w:rFonts w:ascii="Times New Roman" w:eastAsia="Times New Roman" w:hAnsi="Times New Roman" w:cs="Times New Roman"/>
                <w:sz w:val="24"/>
                <w:szCs w:val="24"/>
              </w:rPr>
            </w:pPr>
          </w:p>
        </w:tc>
      </w:tr>
    </w:tbl>
    <w:p w14:paraId="407D0BD7" w14:textId="77777777" w:rsidR="00C84973" w:rsidRDefault="00C84973">
      <w:pPr>
        <w:spacing w:before="120" w:after="320" w:line="360" w:lineRule="auto"/>
        <w:rPr>
          <w:rFonts w:ascii="Times New Roman" w:eastAsia="Times New Roman" w:hAnsi="Times New Roman" w:cs="Times New Roman"/>
          <w:sz w:val="24"/>
          <w:szCs w:val="24"/>
        </w:rPr>
      </w:pPr>
    </w:p>
    <w:p w14:paraId="183C1D89"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Pr>
          <w:rFonts w:ascii="Times New Roman" w:eastAsia="Times New Roman" w:hAnsi="Times New Roman" w:cs="Times New Roman"/>
          <w:smallCaps/>
          <w:sz w:val="24"/>
          <w:szCs w:val="24"/>
        </w:rPr>
        <w:t>MODALITÀ</w:t>
      </w:r>
      <w:r>
        <w:rPr>
          <w:rFonts w:ascii="Times New Roman" w:eastAsia="Times New Roman" w:hAnsi="Times New Roman" w:cs="Times New Roman"/>
          <w:sz w:val="24"/>
          <w:szCs w:val="24"/>
        </w:rPr>
        <w:t xml:space="preserve"> E TIPO DELL’EVENTUALE TERAPIA ANTIDOLORIFICA</w:t>
      </w:r>
    </w:p>
    <w:tbl>
      <w:tblPr>
        <w:tblStyle w:val="a4"/>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3947"/>
        <w:gridCol w:w="1984"/>
        <w:gridCol w:w="2268"/>
      </w:tblGrid>
      <w:tr w:rsidR="00C84973" w14:paraId="63014553" w14:textId="77777777">
        <w:tc>
          <w:tcPr>
            <w:tcW w:w="1510" w:type="dxa"/>
          </w:tcPr>
          <w:p w14:paraId="5545CFDC"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lastRenderedPageBreak/>
              <w:t>Specie</w:t>
            </w:r>
          </w:p>
        </w:tc>
        <w:tc>
          <w:tcPr>
            <w:tcW w:w="3947" w:type="dxa"/>
          </w:tcPr>
          <w:p w14:paraId="7244028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Farmaco</w:t>
            </w:r>
          </w:p>
        </w:tc>
        <w:tc>
          <w:tcPr>
            <w:tcW w:w="1984" w:type="dxa"/>
          </w:tcPr>
          <w:p w14:paraId="36214264"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 xml:space="preserve">Dose </w:t>
            </w:r>
          </w:p>
        </w:tc>
        <w:tc>
          <w:tcPr>
            <w:tcW w:w="2268" w:type="dxa"/>
          </w:tcPr>
          <w:p w14:paraId="34FCD84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Via somministrazione</w:t>
            </w:r>
          </w:p>
        </w:tc>
      </w:tr>
      <w:tr w:rsidR="00C84973" w14:paraId="18BE5D21" w14:textId="77777777">
        <w:tc>
          <w:tcPr>
            <w:tcW w:w="1510" w:type="dxa"/>
          </w:tcPr>
          <w:p w14:paraId="42CD69D4"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5D61BA56"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09366AA9"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07A67AB6"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BDA78A6" w14:textId="77777777">
        <w:tc>
          <w:tcPr>
            <w:tcW w:w="1510" w:type="dxa"/>
          </w:tcPr>
          <w:p w14:paraId="5A0779A1"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6BD1E9A1"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6EFCC504"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721F0A49" w14:textId="77777777" w:rsidR="00C84973" w:rsidRDefault="00C84973">
            <w:pPr>
              <w:spacing w:before="120" w:after="320" w:line="360" w:lineRule="auto"/>
              <w:rPr>
                <w:rFonts w:ascii="Times New Roman" w:eastAsia="Times New Roman" w:hAnsi="Times New Roman" w:cs="Times New Roman"/>
                <w:sz w:val="24"/>
                <w:szCs w:val="24"/>
              </w:rPr>
            </w:pPr>
          </w:p>
        </w:tc>
      </w:tr>
      <w:tr w:rsidR="00C84973" w14:paraId="255E5DFC" w14:textId="77777777">
        <w:tc>
          <w:tcPr>
            <w:tcW w:w="1510" w:type="dxa"/>
          </w:tcPr>
          <w:p w14:paraId="775341F5" w14:textId="77777777" w:rsidR="00C84973" w:rsidRDefault="00C84973">
            <w:pPr>
              <w:spacing w:before="120" w:after="320" w:line="360" w:lineRule="auto"/>
              <w:rPr>
                <w:rFonts w:ascii="Times New Roman" w:eastAsia="Times New Roman" w:hAnsi="Times New Roman" w:cs="Times New Roman"/>
                <w:sz w:val="24"/>
                <w:szCs w:val="24"/>
              </w:rPr>
            </w:pPr>
          </w:p>
        </w:tc>
        <w:tc>
          <w:tcPr>
            <w:tcW w:w="3947" w:type="dxa"/>
          </w:tcPr>
          <w:p w14:paraId="5016430C" w14:textId="77777777" w:rsidR="00C84973" w:rsidRDefault="00C84973">
            <w:pPr>
              <w:spacing w:before="120" w:after="320" w:line="360" w:lineRule="auto"/>
              <w:rPr>
                <w:rFonts w:ascii="Times New Roman" w:eastAsia="Times New Roman" w:hAnsi="Times New Roman" w:cs="Times New Roman"/>
                <w:sz w:val="24"/>
                <w:szCs w:val="24"/>
              </w:rPr>
            </w:pPr>
          </w:p>
        </w:tc>
        <w:tc>
          <w:tcPr>
            <w:tcW w:w="1984" w:type="dxa"/>
          </w:tcPr>
          <w:p w14:paraId="011704B2" w14:textId="77777777" w:rsidR="00C84973" w:rsidRDefault="00C84973">
            <w:pPr>
              <w:spacing w:before="120" w:after="320" w:line="360" w:lineRule="auto"/>
              <w:rPr>
                <w:rFonts w:ascii="Times New Roman" w:eastAsia="Times New Roman" w:hAnsi="Times New Roman" w:cs="Times New Roman"/>
                <w:sz w:val="24"/>
                <w:szCs w:val="24"/>
              </w:rPr>
            </w:pPr>
          </w:p>
        </w:tc>
        <w:tc>
          <w:tcPr>
            <w:tcW w:w="2268" w:type="dxa"/>
          </w:tcPr>
          <w:p w14:paraId="6B1BD244" w14:textId="77777777" w:rsidR="00C84973" w:rsidRDefault="00C84973">
            <w:pPr>
              <w:spacing w:before="120" w:after="320" w:line="360" w:lineRule="auto"/>
              <w:rPr>
                <w:rFonts w:ascii="Times New Roman" w:eastAsia="Times New Roman" w:hAnsi="Times New Roman" w:cs="Times New Roman"/>
                <w:sz w:val="24"/>
                <w:szCs w:val="24"/>
              </w:rPr>
            </w:pPr>
          </w:p>
        </w:tc>
      </w:tr>
    </w:tbl>
    <w:p w14:paraId="3048657D" w14:textId="77777777" w:rsidR="00C84973" w:rsidRDefault="00C84973">
      <w:pPr>
        <w:spacing w:before="120" w:after="320" w:line="360" w:lineRule="auto"/>
        <w:rPr>
          <w:rFonts w:ascii="Times New Roman" w:eastAsia="Times New Roman" w:hAnsi="Times New Roman" w:cs="Times New Roman"/>
          <w:sz w:val="24"/>
          <w:szCs w:val="24"/>
        </w:rPr>
      </w:pPr>
    </w:p>
    <w:p w14:paraId="646A3730" w14:textId="77777777" w:rsidR="00C84973" w:rsidRDefault="00C84973">
      <w:pPr>
        <w:spacing w:before="120" w:after="320" w:line="360" w:lineRule="auto"/>
        <w:rPr>
          <w:rFonts w:ascii="Times New Roman" w:eastAsia="Times New Roman" w:hAnsi="Times New Roman" w:cs="Times New Roman"/>
          <w:sz w:val="24"/>
          <w:szCs w:val="24"/>
        </w:rPr>
      </w:pPr>
    </w:p>
    <w:p w14:paraId="59D410EA" w14:textId="77777777" w:rsidR="00C84973" w:rsidRDefault="00666423">
      <w:pPr>
        <w:spacing w:before="120" w:after="320" w:line="36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30. INDICARE L’EVENTUALE </w:t>
      </w:r>
      <w:r>
        <w:rPr>
          <w:rFonts w:ascii="Times New Roman" w:eastAsia="Times New Roman" w:hAnsi="Times New Roman" w:cs="Times New Roman"/>
          <w:smallCaps/>
          <w:sz w:val="24"/>
          <w:szCs w:val="24"/>
        </w:rPr>
        <w:t>MODALITÀ</w:t>
      </w:r>
      <w:r>
        <w:rPr>
          <w:rFonts w:ascii="Times New Roman" w:eastAsia="Times New Roman" w:hAnsi="Times New Roman" w:cs="Times New Roman"/>
          <w:sz w:val="24"/>
          <w:szCs w:val="24"/>
        </w:rPr>
        <w:t xml:space="preserve"> DI SOPPRESSIONE DEGLI ANIMALI</w:t>
      </w:r>
    </w:p>
    <w:tbl>
      <w:tblPr>
        <w:tblStyle w:val="a5"/>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2160"/>
        <w:gridCol w:w="2196"/>
        <w:gridCol w:w="1404"/>
        <w:gridCol w:w="2508"/>
      </w:tblGrid>
      <w:tr w:rsidR="00C84973" w14:paraId="5306EB1C" w14:textId="77777777">
        <w:tc>
          <w:tcPr>
            <w:tcW w:w="1510" w:type="dxa"/>
          </w:tcPr>
          <w:p w14:paraId="3799D11A"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Specie</w:t>
            </w:r>
          </w:p>
        </w:tc>
        <w:tc>
          <w:tcPr>
            <w:tcW w:w="2160" w:type="dxa"/>
          </w:tcPr>
          <w:p w14:paraId="22F7A219"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Metodo chimico o fisico</w:t>
            </w:r>
          </w:p>
        </w:tc>
        <w:tc>
          <w:tcPr>
            <w:tcW w:w="2196" w:type="dxa"/>
          </w:tcPr>
          <w:p w14:paraId="11124FC8"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Sostanza (se del caso)</w:t>
            </w:r>
          </w:p>
        </w:tc>
        <w:tc>
          <w:tcPr>
            <w:tcW w:w="1404" w:type="dxa"/>
          </w:tcPr>
          <w:p w14:paraId="068B7610"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 xml:space="preserve">Dose </w:t>
            </w:r>
          </w:p>
        </w:tc>
        <w:tc>
          <w:tcPr>
            <w:tcW w:w="2508" w:type="dxa"/>
          </w:tcPr>
          <w:p w14:paraId="2F3D0573" w14:textId="77777777" w:rsidR="00C84973" w:rsidRDefault="00666423">
            <w:pPr>
              <w:spacing w:before="120" w:after="320" w:line="360" w:lineRule="auto"/>
              <w:rPr>
                <w:rFonts w:ascii="Times New Roman" w:eastAsia="Times New Roman" w:hAnsi="Times New Roman" w:cs="Times New Roman"/>
                <w:i/>
              </w:rPr>
            </w:pPr>
            <w:r>
              <w:rPr>
                <w:rFonts w:ascii="Times New Roman" w:eastAsia="Times New Roman" w:hAnsi="Times New Roman" w:cs="Times New Roman"/>
                <w:i/>
              </w:rPr>
              <w:t>Via somministrazione</w:t>
            </w:r>
          </w:p>
        </w:tc>
      </w:tr>
      <w:tr w:rsidR="00C84973" w14:paraId="73D2F6F1" w14:textId="77777777">
        <w:tc>
          <w:tcPr>
            <w:tcW w:w="1510" w:type="dxa"/>
          </w:tcPr>
          <w:p w14:paraId="4B76854F" w14:textId="77777777" w:rsidR="00C84973" w:rsidRDefault="00C84973">
            <w:pPr>
              <w:spacing w:before="120" w:after="320" w:line="360" w:lineRule="auto"/>
              <w:rPr>
                <w:rFonts w:ascii="Times New Roman" w:eastAsia="Times New Roman" w:hAnsi="Times New Roman" w:cs="Times New Roman"/>
                <w:i/>
                <w:sz w:val="24"/>
                <w:szCs w:val="24"/>
              </w:rPr>
            </w:pPr>
          </w:p>
        </w:tc>
        <w:tc>
          <w:tcPr>
            <w:tcW w:w="2160" w:type="dxa"/>
          </w:tcPr>
          <w:p w14:paraId="1CE5165F" w14:textId="77777777" w:rsidR="00C84973" w:rsidRDefault="00C84973">
            <w:pPr>
              <w:spacing w:before="120" w:after="320" w:line="360" w:lineRule="auto"/>
              <w:rPr>
                <w:rFonts w:ascii="Times New Roman" w:eastAsia="Times New Roman" w:hAnsi="Times New Roman" w:cs="Times New Roman"/>
                <w:i/>
                <w:sz w:val="24"/>
                <w:szCs w:val="24"/>
              </w:rPr>
            </w:pPr>
          </w:p>
        </w:tc>
        <w:tc>
          <w:tcPr>
            <w:tcW w:w="2196" w:type="dxa"/>
          </w:tcPr>
          <w:p w14:paraId="1B97F8DB" w14:textId="77777777" w:rsidR="00C84973" w:rsidRDefault="00C84973">
            <w:pPr>
              <w:spacing w:before="120" w:after="320" w:line="360" w:lineRule="auto"/>
              <w:rPr>
                <w:rFonts w:ascii="Times New Roman" w:eastAsia="Times New Roman" w:hAnsi="Times New Roman" w:cs="Times New Roman"/>
                <w:i/>
                <w:sz w:val="24"/>
                <w:szCs w:val="24"/>
              </w:rPr>
            </w:pPr>
          </w:p>
        </w:tc>
        <w:tc>
          <w:tcPr>
            <w:tcW w:w="1404" w:type="dxa"/>
          </w:tcPr>
          <w:p w14:paraId="3032A1D5" w14:textId="77777777" w:rsidR="00C84973" w:rsidRDefault="00C84973">
            <w:pPr>
              <w:spacing w:before="120" w:after="320" w:line="360" w:lineRule="auto"/>
              <w:rPr>
                <w:rFonts w:ascii="Times New Roman" w:eastAsia="Times New Roman" w:hAnsi="Times New Roman" w:cs="Times New Roman"/>
                <w:i/>
                <w:sz w:val="24"/>
                <w:szCs w:val="24"/>
              </w:rPr>
            </w:pPr>
          </w:p>
        </w:tc>
        <w:tc>
          <w:tcPr>
            <w:tcW w:w="2508" w:type="dxa"/>
          </w:tcPr>
          <w:p w14:paraId="21772BAB" w14:textId="77777777" w:rsidR="00C84973" w:rsidRDefault="00C84973">
            <w:pPr>
              <w:spacing w:before="120" w:after="320" w:line="360" w:lineRule="auto"/>
              <w:rPr>
                <w:rFonts w:ascii="Times New Roman" w:eastAsia="Times New Roman" w:hAnsi="Times New Roman" w:cs="Times New Roman"/>
                <w:i/>
                <w:sz w:val="24"/>
                <w:szCs w:val="24"/>
              </w:rPr>
            </w:pPr>
          </w:p>
        </w:tc>
      </w:tr>
      <w:tr w:rsidR="00C84973" w14:paraId="2A4C4C3E" w14:textId="77777777">
        <w:tc>
          <w:tcPr>
            <w:tcW w:w="1510" w:type="dxa"/>
          </w:tcPr>
          <w:p w14:paraId="7F5861C0" w14:textId="77777777" w:rsidR="00C84973" w:rsidRDefault="00C84973">
            <w:pPr>
              <w:spacing w:before="120" w:after="320" w:line="360" w:lineRule="auto"/>
              <w:rPr>
                <w:rFonts w:ascii="Times New Roman" w:eastAsia="Times New Roman" w:hAnsi="Times New Roman" w:cs="Times New Roman"/>
                <w:i/>
                <w:sz w:val="24"/>
                <w:szCs w:val="24"/>
              </w:rPr>
            </w:pPr>
          </w:p>
        </w:tc>
        <w:tc>
          <w:tcPr>
            <w:tcW w:w="2160" w:type="dxa"/>
          </w:tcPr>
          <w:p w14:paraId="7CAAF9A8" w14:textId="77777777" w:rsidR="00C84973" w:rsidRDefault="00C84973">
            <w:pPr>
              <w:spacing w:before="120" w:after="320" w:line="360" w:lineRule="auto"/>
              <w:rPr>
                <w:rFonts w:ascii="Times New Roman" w:eastAsia="Times New Roman" w:hAnsi="Times New Roman" w:cs="Times New Roman"/>
                <w:i/>
                <w:sz w:val="24"/>
                <w:szCs w:val="24"/>
              </w:rPr>
            </w:pPr>
          </w:p>
        </w:tc>
        <w:tc>
          <w:tcPr>
            <w:tcW w:w="2196" w:type="dxa"/>
          </w:tcPr>
          <w:p w14:paraId="4638AC6C" w14:textId="77777777" w:rsidR="00C84973" w:rsidRDefault="00C84973">
            <w:pPr>
              <w:spacing w:before="120" w:after="320" w:line="360" w:lineRule="auto"/>
              <w:rPr>
                <w:rFonts w:ascii="Times New Roman" w:eastAsia="Times New Roman" w:hAnsi="Times New Roman" w:cs="Times New Roman"/>
                <w:i/>
                <w:sz w:val="24"/>
                <w:szCs w:val="24"/>
              </w:rPr>
            </w:pPr>
          </w:p>
        </w:tc>
        <w:tc>
          <w:tcPr>
            <w:tcW w:w="1404" w:type="dxa"/>
          </w:tcPr>
          <w:p w14:paraId="073B97F6" w14:textId="77777777" w:rsidR="00C84973" w:rsidRDefault="00C84973">
            <w:pPr>
              <w:spacing w:before="120" w:after="320" w:line="360" w:lineRule="auto"/>
              <w:rPr>
                <w:rFonts w:ascii="Times New Roman" w:eastAsia="Times New Roman" w:hAnsi="Times New Roman" w:cs="Times New Roman"/>
                <w:i/>
                <w:sz w:val="24"/>
                <w:szCs w:val="24"/>
              </w:rPr>
            </w:pPr>
          </w:p>
        </w:tc>
        <w:tc>
          <w:tcPr>
            <w:tcW w:w="2508" w:type="dxa"/>
          </w:tcPr>
          <w:p w14:paraId="14415AFD" w14:textId="77777777" w:rsidR="00C84973" w:rsidRDefault="00C84973">
            <w:pPr>
              <w:spacing w:before="120" w:after="320" w:line="360" w:lineRule="auto"/>
              <w:rPr>
                <w:rFonts w:ascii="Times New Roman" w:eastAsia="Times New Roman" w:hAnsi="Times New Roman" w:cs="Times New Roman"/>
                <w:i/>
                <w:sz w:val="24"/>
                <w:szCs w:val="24"/>
              </w:rPr>
            </w:pPr>
          </w:p>
        </w:tc>
      </w:tr>
    </w:tbl>
    <w:p w14:paraId="4C15A011" w14:textId="77777777" w:rsidR="00C84973" w:rsidRDefault="00C84973">
      <w:pPr>
        <w:spacing w:before="120" w:after="320" w:line="360" w:lineRule="auto"/>
        <w:rPr>
          <w:rFonts w:ascii="Times New Roman" w:eastAsia="Times New Roman" w:hAnsi="Times New Roman" w:cs="Times New Roman"/>
          <w:sz w:val="24"/>
          <w:szCs w:val="24"/>
        </w:rPr>
      </w:pPr>
    </w:p>
    <w:p w14:paraId="74AA9932"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Il Metodo di soppressione è compreso nell’elenco di cui all’Allegato IV </w:t>
      </w:r>
    </w:p>
    <w:p w14:paraId="4FC3F804" w14:textId="77777777" w:rsidR="00C84973" w:rsidRDefault="00666423">
      <w:pPr>
        <w:spacing w:before="120" w:after="320" w:line="360" w:lineRule="auto"/>
        <w:ind w:firstLine="70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w:t>
      </w:r>
    </w:p>
    <w:p w14:paraId="2C0E9E2D" w14:textId="77777777" w:rsidR="00C84973" w:rsidRDefault="00C84973">
      <w:pPr>
        <w:spacing w:before="120" w:after="320" w:line="360" w:lineRule="auto"/>
        <w:rPr>
          <w:rFonts w:ascii="Times New Roman" w:eastAsia="Times New Roman" w:hAnsi="Times New Roman" w:cs="Times New Roman"/>
          <w:sz w:val="24"/>
          <w:szCs w:val="24"/>
        </w:rPr>
      </w:pPr>
    </w:p>
    <w:p w14:paraId="47D6ED54"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NO giustificare scientificamente la necessità di ricorrere all’autorizzazione per tale metodo</w:t>
      </w:r>
    </w:p>
    <w:p w14:paraId="1B5B8636" w14:textId="77777777" w:rsidR="00C84973" w:rsidRDefault="00666423">
      <w:pPr>
        <w:spacing w:before="120" w:after="3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AL TERMINE DELLE PROCEDURE SPERIMENTALI GLI ANIMALI SARANNO RIUTILIZZATI NEL RISPETTO DELLE CONDIZIONI DI CUI ALL’ARTICOLO 16</w:t>
      </w:r>
    </w:p>
    <w:p w14:paraId="21387F2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NO</w:t>
      </w:r>
    </w:p>
    <w:p w14:paraId="0F7334EB" w14:textId="77777777" w:rsidR="00C84973" w:rsidRDefault="00666423">
      <w:pPr>
        <w:spacing w:before="120" w:after="320" w:line="360" w:lineRule="auto"/>
        <w:rPr>
          <w:rFonts w:ascii="Times New Roman" w:eastAsia="Times New Roman" w:hAnsi="Times New Roman" w:cs="Times New Roman"/>
          <w:color w:val="F6B26B"/>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color w:val="F6B26B"/>
        </w:rPr>
        <w:t>32.</w:t>
      </w:r>
      <w:proofErr w:type="gramStart"/>
      <w:r>
        <w:rPr>
          <w:rFonts w:ascii="Times New Roman" w:eastAsia="Times New Roman" w:hAnsi="Times New Roman" w:cs="Times New Roman"/>
          <w:color w:val="F6B26B"/>
        </w:rPr>
        <w:t>1.IX.</w:t>
      </w:r>
      <w:proofErr w:type="gramEnd"/>
      <w:r>
        <w:rPr>
          <w:rFonts w:ascii="Times New Roman" w:eastAsia="Times New Roman" w:hAnsi="Times New Roman" w:cs="Times New Roman"/>
          <w:color w:val="F6B26B"/>
        </w:rPr>
        <w:t xml:space="preserve"> Specie Animali e Destino</w:t>
      </w:r>
    </w:p>
    <w:tbl>
      <w:tblPr>
        <w:tblStyle w:val="a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84973" w14:paraId="47C3281A" w14:textId="77777777">
        <w:tc>
          <w:tcPr>
            <w:tcW w:w="2409" w:type="dxa"/>
            <w:tcMar>
              <w:top w:w="100" w:type="dxa"/>
              <w:left w:w="100" w:type="dxa"/>
              <w:bottom w:w="100" w:type="dxa"/>
              <w:right w:w="100" w:type="dxa"/>
            </w:tcMar>
          </w:tcPr>
          <w:p w14:paraId="51C1D9DC"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Codice Specie</w:t>
            </w:r>
          </w:p>
        </w:tc>
        <w:tc>
          <w:tcPr>
            <w:tcW w:w="2409" w:type="dxa"/>
            <w:tcMar>
              <w:top w:w="100" w:type="dxa"/>
              <w:left w:w="100" w:type="dxa"/>
              <w:bottom w:w="100" w:type="dxa"/>
              <w:right w:w="100" w:type="dxa"/>
            </w:tcMar>
          </w:tcPr>
          <w:p w14:paraId="14CFB97F"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Specie</w:t>
            </w:r>
          </w:p>
        </w:tc>
        <w:tc>
          <w:tcPr>
            <w:tcW w:w="2409" w:type="dxa"/>
            <w:tcMar>
              <w:top w:w="100" w:type="dxa"/>
              <w:left w:w="100" w:type="dxa"/>
              <w:bottom w:w="100" w:type="dxa"/>
              <w:right w:w="100" w:type="dxa"/>
            </w:tcMar>
          </w:tcPr>
          <w:p w14:paraId="000BF82F"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Numero Animali</w:t>
            </w:r>
          </w:p>
        </w:tc>
        <w:tc>
          <w:tcPr>
            <w:tcW w:w="2409" w:type="dxa"/>
            <w:tcMar>
              <w:top w:w="100" w:type="dxa"/>
              <w:left w:w="100" w:type="dxa"/>
              <w:bottom w:w="100" w:type="dxa"/>
              <w:right w:w="100" w:type="dxa"/>
            </w:tcMar>
          </w:tcPr>
          <w:p w14:paraId="663CDBA5" w14:textId="77777777" w:rsidR="00C84973" w:rsidRDefault="00666423">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Descrizione Destino</w:t>
            </w:r>
          </w:p>
        </w:tc>
      </w:tr>
      <w:tr w:rsidR="00C84973" w14:paraId="5133B3AD" w14:textId="77777777">
        <w:tc>
          <w:tcPr>
            <w:tcW w:w="2409" w:type="dxa"/>
            <w:tcMar>
              <w:top w:w="100" w:type="dxa"/>
              <w:left w:w="100" w:type="dxa"/>
              <w:bottom w:w="100" w:type="dxa"/>
              <w:right w:w="100" w:type="dxa"/>
            </w:tcMar>
          </w:tcPr>
          <w:p w14:paraId="24E648C9"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31830A9B"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0B3AB002" w14:textId="77777777" w:rsidR="00C84973" w:rsidRDefault="00C84973">
            <w:pPr>
              <w:widowControl w:val="0"/>
              <w:spacing w:after="0" w:line="240" w:lineRule="auto"/>
              <w:rPr>
                <w:rFonts w:ascii="Times New Roman" w:eastAsia="Times New Roman" w:hAnsi="Times New Roman" w:cs="Times New Roman"/>
                <w:color w:val="6AA84F"/>
              </w:rPr>
            </w:pPr>
          </w:p>
        </w:tc>
        <w:tc>
          <w:tcPr>
            <w:tcW w:w="2409" w:type="dxa"/>
            <w:tcMar>
              <w:top w:w="100" w:type="dxa"/>
              <w:left w:w="100" w:type="dxa"/>
              <w:bottom w:w="100" w:type="dxa"/>
              <w:right w:w="100" w:type="dxa"/>
            </w:tcMar>
          </w:tcPr>
          <w:p w14:paraId="657EEC14" w14:textId="77777777" w:rsidR="00C84973" w:rsidRDefault="00C84973">
            <w:pPr>
              <w:widowControl w:val="0"/>
              <w:spacing w:after="0" w:line="240" w:lineRule="auto"/>
              <w:rPr>
                <w:rFonts w:ascii="Times New Roman" w:eastAsia="Times New Roman" w:hAnsi="Times New Roman" w:cs="Times New Roman"/>
                <w:color w:val="6AA84F"/>
              </w:rPr>
            </w:pPr>
          </w:p>
        </w:tc>
      </w:tr>
    </w:tbl>
    <w:p w14:paraId="4780C9B7" w14:textId="77777777" w:rsidR="00C84973" w:rsidRDefault="00C84973">
      <w:pPr>
        <w:spacing w:after="0" w:line="276" w:lineRule="auto"/>
        <w:rPr>
          <w:rFonts w:ascii="Times New Roman" w:eastAsia="Times New Roman" w:hAnsi="Times New Roman" w:cs="Times New Roman"/>
          <w:sz w:val="24"/>
          <w:szCs w:val="24"/>
        </w:rPr>
      </w:pPr>
    </w:p>
    <w:p w14:paraId="32C7517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COLLABORAZIONI</w:t>
      </w:r>
    </w:p>
    <w:p w14:paraId="238D0FDC" w14:textId="77777777" w:rsidR="00C84973" w:rsidRDefault="00666423">
      <w:pPr>
        <w:spacing w:before="120" w:after="3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(indicare eventuali collaborazioni pianificate con altri gruppi di ricerca interni e/o esterni)</w:t>
      </w:r>
    </w:p>
    <w:p w14:paraId="75A6254A"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FINANZIAMENTI</w:t>
      </w:r>
    </w:p>
    <w:p w14:paraId="01F174D5"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Curriculum Vitae   RESPONSABILE PROGETTO DI RICERCA</w:t>
      </w:r>
    </w:p>
    <w:p w14:paraId="271BC70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DOCUMENTAZIONE DA ALLEGARE</w:t>
      </w:r>
    </w:p>
    <w:p w14:paraId="6FB015FD"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rPr>
        <w:tab/>
        <w:t>Parere dell’Organismo preposto al Benessere Animale</w:t>
      </w:r>
    </w:p>
    <w:p w14:paraId="51487AB4"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 xml:space="preserve">Sintesi non tecnica del progetto (ai sensi dell’articolo 34 e conforme all’Allegato IX) </w:t>
      </w:r>
    </w:p>
    <w:p w14:paraId="64982587" w14:textId="77777777" w:rsidR="00C84973" w:rsidRDefault="00666423">
      <w:pPr>
        <w:spacing w:before="120" w:after="12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36.3     Dichiarazione del responsabile del progetto di ricerca resa ai sensi dell’articolo 46, comma 1, lettera aa) del D.P.R. 28 dicembre 2000 “Disposizioni legislative in materia di documentazione amministrativa” circa l’assenza di sentenze definitive, ovvero rese ai sensi dell’articolo 444 c.p.p. per uno dei reati di cui agli articoli 544-bis, 544-ter del codice penale, nonché per quelli di cui agli articoli 4 e 5 della legge 4 novembre 2010, n. 201.</w:t>
      </w:r>
    </w:p>
    <w:p w14:paraId="3BE49997" w14:textId="77777777" w:rsidR="00C84973" w:rsidRDefault="00C84973">
      <w:pPr>
        <w:spacing w:before="120" w:after="320" w:line="360" w:lineRule="auto"/>
        <w:rPr>
          <w:rFonts w:ascii="Times New Roman" w:eastAsia="Times New Roman" w:hAnsi="Times New Roman" w:cs="Times New Roman"/>
          <w:sz w:val="24"/>
          <w:szCs w:val="24"/>
        </w:rPr>
      </w:pPr>
    </w:p>
    <w:p w14:paraId="4BE4FEC3"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Luogo e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B0E4E91" w14:textId="77777777" w:rsidR="00C84973" w:rsidRDefault="00C84973">
      <w:pPr>
        <w:spacing w:before="120" w:after="320" w:line="360" w:lineRule="auto"/>
        <w:rPr>
          <w:rFonts w:ascii="Times New Roman" w:eastAsia="Times New Roman" w:hAnsi="Times New Roman" w:cs="Times New Roman"/>
          <w:sz w:val="24"/>
          <w:szCs w:val="24"/>
        </w:rPr>
      </w:pPr>
    </w:p>
    <w:p w14:paraId="5EE8CE57"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 Responsabile del Progetto di ricerca</w:t>
      </w:r>
    </w:p>
    <w:p w14:paraId="2440CC41" w14:textId="77777777" w:rsidR="00C84973" w:rsidRDefault="00C84973">
      <w:pPr>
        <w:spacing w:before="120" w:after="320" w:line="360" w:lineRule="auto"/>
        <w:rPr>
          <w:rFonts w:ascii="Times New Roman" w:eastAsia="Times New Roman" w:hAnsi="Times New Roman" w:cs="Times New Roman"/>
          <w:sz w:val="24"/>
          <w:szCs w:val="24"/>
        </w:rPr>
      </w:pPr>
    </w:p>
    <w:p w14:paraId="64E89BA0" w14:textId="77777777" w:rsidR="00C84973" w:rsidRDefault="00666423">
      <w:pPr>
        <w:spacing w:before="120" w:after="3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 Veterinario Designato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Il Responsabile del Benessere animale</w:t>
      </w:r>
    </w:p>
    <w:p w14:paraId="4AA723F0" w14:textId="77777777" w:rsidR="00C84973" w:rsidRDefault="00C84973"/>
    <w:p w14:paraId="091A8DBA" w14:textId="77777777" w:rsidR="00C84973" w:rsidRDefault="00C84973">
      <w:pPr>
        <w:rPr>
          <w:sz w:val="24"/>
          <w:szCs w:val="24"/>
        </w:rPr>
      </w:pPr>
    </w:p>
    <w:p w14:paraId="5ABBBC62" w14:textId="77777777" w:rsidR="00C84973" w:rsidRDefault="00C84973">
      <w:pPr>
        <w:rPr>
          <w:rFonts w:ascii="Times New Roman" w:eastAsia="Times New Roman" w:hAnsi="Times New Roman" w:cs="Times New Roman"/>
          <w:sz w:val="24"/>
          <w:szCs w:val="24"/>
        </w:rPr>
      </w:pPr>
    </w:p>
    <w:p w14:paraId="6F36F50F" w14:textId="77777777" w:rsidR="00C84973" w:rsidRDefault="00C84973">
      <w:pPr>
        <w:rPr>
          <w:rFonts w:ascii="Times New Roman" w:eastAsia="Times New Roman" w:hAnsi="Times New Roman" w:cs="Times New Roman"/>
          <w:sz w:val="24"/>
          <w:szCs w:val="24"/>
        </w:rPr>
      </w:pPr>
    </w:p>
    <w:p w14:paraId="2A642B26" w14:textId="77777777" w:rsidR="00C84973" w:rsidRDefault="00666423">
      <w:pPr>
        <w:rPr>
          <w:rFonts w:ascii="Times New Roman" w:eastAsia="Times New Roman" w:hAnsi="Times New Roman" w:cs="Times New Roman"/>
          <w:sz w:val="24"/>
          <w:szCs w:val="24"/>
        </w:rPr>
      </w:pPr>
      <w:r>
        <w:rPr>
          <w:rFonts w:ascii="Times New Roman" w:eastAsia="Times New Roman" w:hAnsi="Times New Roman" w:cs="Times New Roman"/>
          <w:sz w:val="24"/>
          <w:szCs w:val="24"/>
        </w:rPr>
        <w:t>Dichiarazione consenso trattamento dati personali (Firma Responsabile del progetto di ricerca) secondo normativa vigente.</w:t>
      </w:r>
    </w:p>
    <w:p w14:paraId="5FD81D74" w14:textId="77777777" w:rsidR="00C84973" w:rsidRDefault="00C84973">
      <w:pPr>
        <w:spacing w:before="120" w:after="320" w:line="360" w:lineRule="auto"/>
        <w:ind w:left="5040"/>
      </w:pPr>
    </w:p>
    <w:p w14:paraId="00EEE461" w14:textId="77777777" w:rsidR="00C84973" w:rsidRDefault="00666423">
      <w:pPr>
        <w:spacing w:before="120" w:after="320" w:line="360" w:lineRule="auto"/>
        <w:ind w:left="5040"/>
      </w:pPr>
      <w:r>
        <w:t xml:space="preserve">          </w:t>
      </w:r>
      <w:r>
        <w:rPr>
          <w:rFonts w:ascii="Times New Roman" w:eastAsia="Times New Roman" w:hAnsi="Times New Roman" w:cs="Times New Roman"/>
          <w:sz w:val="24"/>
          <w:szCs w:val="24"/>
        </w:rPr>
        <w:t>Il Responsabile del Progetto di ricerca</w:t>
      </w:r>
    </w:p>
    <w:p w14:paraId="67BC0CAA" w14:textId="77777777" w:rsidR="00C84973" w:rsidRDefault="00C84973"/>
    <w:sectPr w:rsidR="00C84973">
      <w:headerReference w:type="default"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E558" w14:textId="77777777" w:rsidR="00D3582A" w:rsidRDefault="00D3582A">
      <w:pPr>
        <w:spacing w:after="0" w:line="240" w:lineRule="auto"/>
      </w:pPr>
      <w:r>
        <w:separator/>
      </w:r>
    </w:p>
  </w:endnote>
  <w:endnote w:type="continuationSeparator" w:id="0">
    <w:p w14:paraId="5DD1EC08" w14:textId="77777777" w:rsidR="00D3582A" w:rsidRDefault="00D3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470" w14:textId="77777777" w:rsidR="00C84973" w:rsidRDefault="00666423">
    <w:pPr>
      <w:jc w:val="center"/>
    </w:pPr>
    <w:r>
      <w:fldChar w:fldCharType="begin"/>
    </w:r>
    <w:r>
      <w:instrText>PAGE</w:instrText>
    </w:r>
    <w:r>
      <w:fldChar w:fldCharType="separate"/>
    </w:r>
    <w:r w:rsidR="00CC25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BE58" w14:textId="77777777" w:rsidR="00D3582A" w:rsidRDefault="00D3582A">
      <w:pPr>
        <w:spacing w:after="0" w:line="240" w:lineRule="auto"/>
      </w:pPr>
      <w:r>
        <w:separator/>
      </w:r>
    </w:p>
  </w:footnote>
  <w:footnote w:type="continuationSeparator" w:id="0">
    <w:p w14:paraId="4E38514D" w14:textId="77777777" w:rsidR="00D3582A" w:rsidRDefault="00D35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62CF" w14:textId="77777777" w:rsidR="00C84973" w:rsidRDefault="00666423">
    <w:pPr>
      <w:spacing w:before="120" w:after="120" w:line="360" w:lineRule="auto"/>
      <w:jc w:val="right"/>
    </w:pPr>
    <w:r>
      <w:rPr>
        <w:rFonts w:ascii="Times New Roman" w:eastAsia="Times New Roman" w:hAnsi="Times New Roman" w:cs="Times New Roman"/>
        <w:b/>
        <w:sz w:val="24"/>
        <w:szCs w:val="24"/>
        <w:u w:val="single"/>
      </w:rPr>
      <w:t>ALLEGATO VI WORD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24A"/>
    <w:multiLevelType w:val="multilevel"/>
    <w:tmpl w:val="903A8D30"/>
    <w:lvl w:ilvl="0">
      <w:start w:val="1"/>
      <w:numFmt w:val="decimal"/>
      <w:lvlText w:val="%1."/>
      <w:lvlJc w:val="left"/>
      <w:pPr>
        <w:ind w:left="720" w:hanging="360"/>
      </w:pPr>
    </w:lvl>
    <w:lvl w:ilvl="1">
      <w:start w:val="1"/>
      <w:numFmt w:val="decimal"/>
      <w:lvlText w:val="%1.%2"/>
      <w:lvlJc w:val="left"/>
      <w:pPr>
        <w:ind w:left="765" w:hanging="405"/>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1" w15:restartNumberingAfterBreak="0">
    <w:nsid w:val="22084EDD"/>
    <w:multiLevelType w:val="multilevel"/>
    <w:tmpl w:val="9720456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B93E96"/>
    <w:multiLevelType w:val="multilevel"/>
    <w:tmpl w:val="7D48D392"/>
    <w:lvl w:ilvl="0">
      <w:start w:val="1"/>
      <w:numFmt w:val="lowerLetter"/>
      <w:lvlText w:val="%1."/>
      <w:lvlJc w:val="left"/>
      <w:pPr>
        <w:ind w:left="1068" w:hanging="360"/>
      </w:pPr>
      <w:rPr>
        <w:i w:val="0"/>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6F671046"/>
    <w:multiLevelType w:val="multilevel"/>
    <w:tmpl w:val="FC829A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1964703">
    <w:abstractNumId w:val="1"/>
  </w:num>
  <w:num w:numId="2" w16cid:durableId="1752701144">
    <w:abstractNumId w:val="3"/>
  </w:num>
  <w:num w:numId="3" w16cid:durableId="835537638">
    <w:abstractNumId w:val="2"/>
  </w:num>
  <w:num w:numId="4" w16cid:durableId="100794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73"/>
    <w:rsid w:val="000150B4"/>
    <w:rsid w:val="003B480C"/>
    <w:rsid w:val="00462649"/>
    <w:rsid w:val="004C125B"/>
    <w:rsid w:val="00666423"/>
    <w:rsid w:val="00923DAE"/>
    <w:rsid w:val="009606DE"/>
    <w:rsid w:val="009C6A0C"/>
    <w:rsid w:val="00A31F6E"/>
    <w:rsid w:val="00C84973"/>
    <w:rsid w:val="00C8566A"/>
    <w:rsid w:val="00C91D76"/>
    <w:rsid w:val="00CC2529"/>
    <w:rsid w:val="00CF3152"/>
    <w:rsid w:val="00D34E90"/>
    <w:rsid w:val="00D3582A"/>
    <w:rsid w:val="00E1212C"/>
    <w:rsid w:val="00E47E44"/>
    <w:rsid w:val="00F25A2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CA349E"/>
  <w15:docId w15:val="{C22988DF-BDF6-104A-89E4-FFAB39D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1459</Words>
  <Characters>8319</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 Fulvio</cp:lastModifiedBy>
  <cp:revision>7</cp:revision>
  <dcterms:created xsi:type="dcterms:W3CDTF">2021-09-07T14:11:00Z</dcterms:created>
  <dcterms:modified xsi:type="dcterms:W3CDTF">2025-11-27T15:52:00Z</dcterms:modified>
</cp:coreProperties>
</file>