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E5DD2" w14:textId="05165B59" w:rsidR="00B23176" w:rsidRPr="006A24AE" w:rsidRDefault="006A24AE">
      <w:pPr>
        <w:rPr>
          <w:sz w:val="24"/>
          <w:szCs w:val="24"/>
        </w:rPr>
      </w:pPr>
      <w:r w:rsidRPr="006A24AE">
        <w:rPr>
          <w:sz w:val="24"/>
          <w:szCs w:val="24"/>
        </w:rPr>
        <w:t xml:space="preserve">Si comunica che le graduatorie relative al Bando Erasmus+ mobilità per studio 2021-2022 </w:t>
      </w:r>
    </w:p>
    <w:p w14:paraId="736FA372" w14:textId="6181EC46" w:rsidR="006A24AE" w:rsidRPr="006A24AE" w:rsidRDefault="006A24AE">
      <w:pPr>
        <w:rPr>
          <w:sz w:val="24"/>
          <w:szCs w:val="24"/>
        </w:rPr>
      </w:pPr>
      <w:r w:rsidRPr="006A24AE">
        <w:rPr>
          <w:sz w:val="24"/>
          <w:szCs w:val="24"/>
        </w:rPr>
        <w:t xml:space="preserve"> saranno pubblicate dopo le festività pasquali.</w:t>
      </w:r>
    </w:p>
    <w:p w14:paraId="21DC28D2" w14:textId="1616B1AB" w:rsidR="006A24AE" w:rsidRPr="006A24AE" w:rsidRDefault="006A24AE">
      <w:pPr>
        <w:rPr>
          <w:sz w:val="24"/>
          <w:szCs w:val="24"/>
        </w:rPr>
      </w:pPr>
    </w:p>
    <w:p w14:paraId="7FAABB7E" w14:textId="76197771" w:rsidR="006A24AE" w:rsidRPr="006A24AE" w:rsidRDefault="006A24AE">
      <w:pPr>
        <w:rPr>
          <w:sz w:val="24"/>
          <w:szCs w:val="24"/>
        </w:rPr>
      </w:pPr>
      <w:proofErr w:type="spellStart"/>
      <w:r w:rsidRPr="006A24AE">
        <w:rPr>
          <w:sz w:val="24"/>
          <w:szCs w:val="24"/>
        </w:rPr>
        <w:t>We</w:t>
      </w:r>
      <w:proofErr w:type="spellEnd"/>
      <w:r w:rsidRPr="006A24AE">
        <w:rPr>
          <w:sz w:val="24"/>
          <w:szCs w:val="24"/>
        </w:rPr>
        <w:t xml:space="preserve"> </w:t>
      </w:r>
      <w:proofErr w:type="spellStart"/>
      <w:r w:rsidRPr="006A24AE">
        <w:rPr>
          <w:sz w:val="24"/>
          <w:szCs w:val="24"/>
        </w:rPr>
        <w:t>would</w:t>
      </w:r>
      <w:proofErr w:type="spellEnd"/>
      <w:r w:rsidRPr="006A24AE">
        <w:rPr>
          <w:sz w:val="24"/>
          <w:szCs w:val="24"/>
        </w:rPr>
        <w:t xml:space="preserve"> </w:t>
      </w:r>
      <w:proofErr w:type="spellStart"/>
      <w:r w:rsidRPr="006A24AE">
        <w:rPr>
          <w:sz w:val="24"/>
          <w:szCs w:val="24"/>
        </w:rPr>
        <w:t>inform</w:t>
      </w:r>
      <w:proofErr w:type="spellEnd"/>
      <w:r w:rsidRPr="006A24AE">
        <w:rPr>
          <w:sz w:val="24"/>
          <w:szCs w:val="24"/>
        </w:rPr>
        <w:t xml:space="preserve"> </w:t>
      </w:r>
      <w:proofErr w:type="spellStart"/>
      <w:r w:rsidRPr="006A24AE">
        <w:rPr>
          <w:sz w:val="24"/>
          <w:szCs w:val="24"/>
        </w:rPr>
        <w:t>you</w:t>
      </w:r>
      <w:proofErr w:type="spellEnd"/>
      <w:r w:rsidRPr="006A24AE">
        <w:rPr>
          <w:sz w:val="24"/>
          <w:szCs w:val="24"/>
        </w:rPr>
        <w:t xml:space="preserve"> </w:t>
      </w:r>
      <w:proofErr w:type="spellStart"/>
      <w:r w:rsidRPr="006A24AE">
        <w:rPr>
          <w:sz w:val="24"/>
          <w:szCs w:val="24"/>
        </w:rPr>
        <w:t>that</w:t>
      </w:r>
      <w:proofErr w:type="spellEnd"/>
      <w:r w:rsidRPr="006A24AE">
        <w:rPr>
          <w:sz w:val="24"/>
          <w:szCs w:val="24"/>
        </w:rPr>
        <w:t xml:space="preserve"> the </w:t>
      </w:r>
      <w:proofErr w:type="spellStart"/>
      <w:r w:rsidRPr="006A24AE">
        <w:rPr>
          <w:sz w:val="24"/>
          <w:szCs w:val="24"/>
        </w:rPr>
        <w:t>publication</w:t>
      </w:r>
      <w:proofErr w:type="spellEnd"/>
      <w:r w:rsidRPr="006A24AE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 the </w:t>
      </w:r>
      <w:r w:rsidRPr="006A24AE">
        <w:rPr>
          <w:sz w:val="24"/>
          <w:szCs w:val="24"/>
        </w:rPr>
        <w:t xml:space="preserve">lists </w:t>
      </w:r>
      <w:proofErr w:type="spellStart"/>
      <w:r>
        <w:rPr>
          <w:sz w:val="24"/>
          <w:szCs w:val="24"/>
        </w:rPr>
        <w:t>concerning</w:t>
      </w:r>
      <w:proofErr w:type="spellEnd"/>
      <w:r>
        <w:rPr>
          <w:sz w:val="24"/>
          <w:szCs w:val="24"/>
        </w:rPr>
        <w:t xml:space="preserve"> </w:t>
      </w:r>
      <w:r w:rsidRPr="006A24AE">
        <w:rPr>
          <w:sz w:val="24"/>
          <w:szCs w:val="24"/>
        </w:rPr>
        <w:t xml:space="preserve"> the Erasmus+ Call for Applications </w:t>
      </w:r>
      <w:proofErr w:type="spellStart"/>
      <w:r w:rsidRPr="006A24AE">
        <w:rPr>
          <w:sz w:val="24"/>
          <w:szCs w:val="24"/>
        </w:rPr>
        <w:t>Mobility</w:t>
      </w:r>
      <w:proofErr w:type="spellEnd"/>
      <w:r w:rsidRPr="006A24AE">
        <w:rPr>
          <w:sz w:val="24"/>
          <w:szCs w:val="24"/>
        </w:rPr>
        <w:t xml:space="preserve"> for Study </w:t>
      </w:r>
      <w:proofErr w:type="spellStart"/>
      <w:r w:rsidRPr="006A24AE">
        <w:rPr>
          <w:sz w:val="24"/>
          <w:szCs w:val="24"/>
        </w:rPr>
        <w:t>academic</w:t>
      </w:r>
      <w:proofErr w:type="spellEnd"/>
      <w:r w:rsidRPr="006A24AE">
        <w:rPr>
          <w:sz w:val="24"/>
          <w:szCs w:val="24"/>
        </w:rPr>
        <w:t xml:space="preserve">  </w:t>
      </w:r>
      <w:proofErr w:type="spellStart"/>
      <w:r w:rsidRPr="006A24AE">
        <w:rPr>
          <w:sz w:val="24"/>
          <w:szCs w:val="24"/>
        </w:rPr>
        <w:t>year</w:t>
      </w:r>
      <w:proofErr w:type="spellEnd"/>
      <w:r w:rsidRPr="006A24AE">
        <w:rPr>
          <w:sz w:val="24"/>
          <w:szCs w:val="24"/>
        </w:rPr>
        <w:t xml:space="preserve"> 2021-2022 </w:t>
      </w:r>
      <w:proofErr w:type="spellStart"/>
      <w:r w:rsidRPr="006A24AE">
        <w:rPr>
          <w:sz w:val="24"/>
          <w:szCs w:val="24"/>
        </w:rPr>
        <w:t>will</w:t>
      </w:r>
      <w:proofErr w:type="spellEnd"/>
      <w:r w:rsidRPr="006A24AE">
        <w:rPr>
          <w:sz w:val="24"/>
          <w:szCs w:val="24"/>
        </w:rPr>
        <w:t xml:space="preserve"> be </w:t>
      </w:r>
      <w:proofErr w:type="spellStart"/>
      <w:r w:rsidRPr="006A24AE">
        <w:rPr>
          <w:sz w:val="24"/>
          <w:szCs w:val="24"/>
        </w:rPr>
        <w:t>published</w:t>
      </w:r>
      <w:proofErr w:type="spellEnd"/>
      <w:r w:rsidRPr="006A24AE">
        <w:rPr>
          <w:sz w:val="24"/>
          <w:szCs w:val="24"/>
        </w:rPr>
        <w:t xml:space="preserve"> after the </w:t>
      </w:r>
      <w:proofErr w:type="spellStart"/>
      <w:r w:rsidRPr="006A24AE">
        <w:rPr>
          <w:sz w:val="24"/>
          <w:szCs w:val="24"/>
        </w:rPr>
        <w:t>Easter</w:t>
      </w:r>
      <w:proofErr w:type="spellEnd"/>
      <w:r w:rsidRPr="006A24AE">
        <w:rPr>
          <w:sz w:val="24"/>
          <w:szCs w:val="24"/>
        </w:rPr>
        <w:t xml:space="preserve"> </w:t>
      </w:r>
      <w:proofErr w:type="spellStart"/>
      <w:r w:rsidRPr="006A24AE">
        <w:rPr>
          <w:sz w:val="24"/>
          <w:szCs w:val="24"/>
        </w:rPr>
        <w:t>holidays</w:t>
      </w:r>
      <w:proofErr w:type="spellEnd"/>
      <w:r w:rsidRPr="006A24AE">
        <w:rPr>
          <w:sz w:val="24"/>
          <w:szCs w:val="24"/>
        </w:rPr>
        <w:t>.</w:t>
      </w:r>
    </w:p>
    <w:p w14:paraId="38633BCB" w14:textId="51F9BEC7" w:rsidR="006A24AE" w:rsidRDefault="006A24AE"/>
    <w:p w14:paraId="7518AA09" w14:textId="77777777" w:rsidR="006A24AE" w:rsidRDefault="006A24AE"/>
    <w:sectPr w:rsidR="006A2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AE"/>
    <w:rsid w:val="006A24AE"/>
    <w:rsid w:val="00B2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09B3"/>
  <w15:chartTrackingRefBased/>
  <w15:docId w15:val="{C2F4E7D5-0EA0-48CD-80FA-ED3B2995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A2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A24AE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Pupilli Anna</dc:creator>
  <cp:keywords/>
  <dc:description/>
  <cp:lastModifiedBy>Pupilli Anna</cp:lastModifiedBy>
  <cp:revision>1</cp:revision>
  <dcterms:created xsi:type="dcterms:W3CDTF">2021-03-31T11:34:00Z</dcterms:created>
  <dcterms:modified xsi:type="dcterms:W3CDTF">2021-03-31T11:43:00Z</dcterms:modified>
</cp:coreProperties>
</file>