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4FB2" w:rsidRDefault="00B7015B">
      <w:pPr>
        <w:spacing w:line="240" w:lineRule="auto"/>
        <w:ind w:right="141"/>
        <w:jc w:val="both"/>
      </w:pPr>
      <w:bookmarkStart w:id="0" w:name="_gjdgxs" w:colFirst="0" w:colLast="0"/>
      <w:bookmarkStart w:id="1" w:name="_GoBack"/>
      <w:bookmarkEnd w:id="0"/>
      <w:bookmarkEnd w:id="1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D24FB2" w:rsidRDefault="00B7015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 A</w:t>
      </w:r>
    </w:p>
    <w:p w:rsidR="00D24FB2" w:rsidRDefault="00D24FB2">
      <w:pPr>
        <w:spacing w:line="240" w:lineRule="auto"/>
        <w:jc w:val="both"/>
      </w:pPr>
    </w:p>
    <w:p w:rsidR="00D24FB2" w:rsidRDefault="00B7015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Modello della domanda di partecipazione  (in carta libera)</w:t>
      </w:r>
    </w:p>
    <w:p w:rsidR="00D24FB2" w:rsidRDefault="00D24FB2">
      <w:pPr>
        <w:keepNext/>
        <w:spacing w:line="36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4FB2" w:rsidRDefault="00B7015B">
      <w:pPr>
        <w:keepNext/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Al  Magnifico Rettore</w:t>
      </w:r>
    </w:p>
    <w:p w:rsidR="00D24FB2" w:rsidRDefault="00B7015B">
      <w:pPr>
        <w:tabs>
          <w:tab w:val="left" w:pos="56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Università degli Studi di Camerino</w:t>
      </w:r>
    </w:p>
    <w:p w:rsidR="00D24FB2" w:rsidRDefault="00B7015B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Campus Universitario</w:t>
      </w:r>
    </w:p>
    <w:p w:rsidR="00D24FB2" w:rsidRDefault="00B7015B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Via D’Accorso</w:t>
      </w: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62032   C A M E R I N O  (MC)</w:t>
      </w:r>
    </w:p>
    <w:p w:rsidR="00D24FB2" w:rsidRDefault="00D24FB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FB2" w:rsidRDefault="00D24FB2">
      <w:pPr>
        <w:spacing w:line="360" w:lineRule="auto"/>
        <w:jc w:val="both"/>
      </w:pPr>
    </w:p>
    <w:p w:rsidR="00D24FB2" w:rsidRDefault="00B7015B">
      <w:pPr>
        <w:spacing w:line="360" w:lineRule="auto"/>
        <w:ind w:right="4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 sottoscritto ...............................................................……………………… nato a ....................................…………….. il .................……. residente a ..................................……………... (prov. ...........),  Via............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...........................……………..,  n. ......….,  cap ........……..</w:t>
      </w:r>
    </w:p>
    <w:p w:rsidR="00D24FB2" w:rsidRDefault="00D24FB2">
      <w:pPr>
        <w:keepNext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FB2" w:rsidRDefault="00B7015B">
      <w:pPr>
        <w:keepNext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D24FB2" w:rsidRDefault="00D24FB2">
      <w:pPr>
        <w:keepNext/>
        <w:spacing w:line="360" w:lineRule="auto"/>
        <w:jc w:val="center"/>
      </w:pP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partecipare alla procedura di selezione pubblica per n. 1 posto di Ricercatore a tempo determinato, ai sensi dell’art. 24 comma 3 lettera b) della Legge 240/2010, per il settor</w:t>
      </w:r>
      <w:r>
        <w:rPr>
          <w:rFonts w:ascii="Times New Roman" w:eastAsia="Times New Roman" w:hAnsi="Times New Roman" w:cs="Times New Roman"/>
          <w:sz w:val="24"/>
          <w:szCs w:val="24"/>
        </w:rPr>
        <w:t>e concorsuale .......……………………………… e per il settore scientifico-disciplinare ......................…………….. presso la Scuola di ................................................………, bandita con Decreto rettorale Prot. n. …… del  ……….., il cui avviso è stato p</w:t>
      </w:r>
      <w:r>
        <w:rPr>
          <w:rFonts w:ascii="Times New Roman" w:eastAsia="Times New Roman" w:hAnsi="Times New Roman" w:cs="Times New Roman"/>
          <w:sz w:val="24"/>
          <w:szCs w:val="24"/>
        </w:rPr>
        <w:t>ubblicato sulla Gazzetta Ufficiale della Repubblica Italiana – 4° serie Speciale –  n. ……  del …………………</w:t>
      </w: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tal fine, consapevole delle sanzioni penali nel caso di dichiarazioni non veritiere di formazione o uso di atti falsi, richiamate all’art. 76 del D.P.R</w:t>
      </w:r>
      <w:r>
        <w:rPr>
          <w:rFonts w:ascii="Times New Roman" w:eastAsia="Times New Roman" w:hAnsi="Times New Roman" w:cs="Times New Roman"/>
          <w:sz w:val="24"/>
          <w:szCs w:val="24"/>
        </w:rPr>
        <w:t>. n. 445/2000, il sottoscritto dichiara sotto la propria responsabilità:</w:t>
      </w: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a) che il proprio codice fiscale o codice di identificazione personale è il seguente:  ……………………………………………………….;</w:t>
      </w: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di eleggere il proprio domicilio, agli effetti della presente procedura di selezione, in ………………………………….., Via ……………………………… n…….., cap…………………, prov.………….., tel. ……………………………., e-mail ………………………………….;</w:t>
      </w: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di essere cittadino ……………………………………….;</w:t>
      </w: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se cittadino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italiano, di essere iscritto nelle liste elettorali del Comune di …………………………. ovvero di non essere iscritto nelle liste elettorali per il seguente motivo………………………………………………………………………………………………;</w:t>
      </w: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e) di non aver riportato condanne penali ovvero di aver riportat</w:t>
      </w:r>
      <w:r>
        <w:rPr>
          <w:rFonts w:ascii="Times New Roman" w:eastAsia="Times New Roman" w:hAnsi="Times New Roman" w:cs="Times New Roman"/>
          <w:sz w:val="24"/>
          <w:szCs w:val="24"/>
        </w:rPr>
        <w:t>o le seguenti condanne penali…………………………………………………. oppure di non avere procedimenti penali e processi penali pendenti ovvero di avere i seguenti procedimenti penali pendenti ………………………………………………………….;</w:t>
      </w: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f) di non essere stato escluso dal godimento dei diritti c</w:t>
      </w:r>
      <w:r>
        <w:rPr>
          <w:rFonts w:ascii="Times New Roman" w:eastAsia="Times New Roman" w:hAnsi="Times New Roman" w:cs="Times New Roman"/>
          <w:sz w:val="24"/>
          <w:szCs w:val="24"/>
        </w:rPr>
        <w:t>ivili e politici;</w:t>
      </w: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g) di non essere stato escluso dall’elettorato politico attivo e di non essere stato destituito o dispensato dall’impiego presso una Pubblica Amministrazione per persistente insufficiente rendimento, né di essere stato dichiarato decaduto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un impiego statale, ai sensi dell’art. 127  lettera d) del D.P.R. 10 gennaio 1957  n. 3;</w:t>
      </w: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h) di essere a conoscenza delle norme che regolano l’accesso agli impieghi civili nelle Pubbliche Amministrazioni (D.P.R. n. 3/1957);</w:t>
      </w: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 di essere portatore di han</w:t>
      </w:r>
      <w:r>
        <w:rPr>
          <w:rFonts w:ascii="Times New Roman" w:eastAsia="Times New Roman" w:hAnsi="Times New Roman" w:cs="Times New Roman"/>
          <w:sz w:val="24"/>
          <w:szCs w:val="24"/>
        </w:rPr>
        <w:t>dicap e di avere necessità del seguente ausilio: ………………………………….;</w:t>
      </w: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l) di non avere un grado di parentela o di affinità, fino al quarto grado compreso, o un rapporto di coniugio o un rapporto di unione civile o convivenza regolamentate, ai sensi della Legge 2</w:t>
      </w:r>
      <w:r>
        <w:rPr>
          <w:rFonts w:ascii="Times New Roman" w:eastAsia="Times New Roman" w:hAnsi="Times New Roman" w:cs="Times New Roman"/>
          <w:sz w:val="24"/>
          <w:szCs w:val="24"/>
        </w:rPr>
        <w:t>0 maggio 2016 n. 76, con un Professore appartenente alla Scuola, che effettua la proposta di attivazione della procedura selettiva, ovvero con il Rettore, il Direttore Generale o con un componente del Consiglio di Amministrazione dell’Ateneo;</w:t>
      </w:r>
    </w:p>
    <w:p w:rsidR="00D24FB2" w:rsidRDefault="00B7015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m) di non ess</w:t>
      </w:r>
      <w:r>
        <w:rPr>
          <w:rFonts w:ascii="Times New Roman" w:eastAsia="Times New Roman" w:hAnsi="Times New Roman" w:cs="Times New Roman"/>
          <w:sz w:val="24"/>
          <w:szCs w:val="24"/>
        </w:rPr>
        <w:t>ere Professore o Ricercatore Universitario di ruolo, ancorché cessato dal servizio;</w:t>
      </w: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n) di autorizzare l’Università degli Studi di Camerino al trattamento dei propri dati personali, ai sensi del D.Lgs. n. 196/2003, così come previsto dal bando della procedu</w:t>
      </w:r>
      <w:r>
        <w:rPr>
          <w:rFonts w:ascii="Times New Roman" w:eastAsia="Times New Roman" w:hAnsi="Times New Roman" w:cs="Times New Roman"/>
          <w:sz w:val="24"/>
          <w:szCs w:val="24"/>
        </w:rPr>
        <w:t>ra selettiva;</w:t>
      </w: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o) di avere adeguata conoscenza della lingua italiana (nel caso di cittadini stranieri comunitari ed extracomunitari);</w:t>
      </w:r>
    </w:p>
    <w:p w:rsidR="00D24FB2" w:rsidRDefault="00B7015B">
      <w:pPr>
        <w:tabs>
          <w:tab w:val="left" w:pos="70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p) di godere dei diritti civili e politici nello Stato di appartenenza o di provenienza ovvero i motivi del mancato godimen</w:t>
      </w:r>
      <w:r>
        <w:rPr>
          <w:rFonts w:ascii="Times New Roman" w:eastAsia="Times New Roman" w:hAnsi="Times New Roman" w:cs="Times New Roman"/>
          <w:sz w:val="24"/>
          <w:szCs w:val="24"/>
        </w:rPr>
        <w:t>to……………………………… (nel caso dei cittadini stranieri comuntari ed extracomunitari);</w:t>
      </w: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q) di essere in possesso dei requisiti di ammissione, di cui all’art. 3 del bando (barrare quelli posseduti): </w:t>
      </w:r>
    </w:p>
    <w:p w:rsidR="00D24FB2" w:rsidRDefault="00B7015B">
      <w:pPr>
        <w:widowControl/>
        <w:numPr>
          <w:ilvl w:val="0"/>
          <w:numId w:val="1"/>
        </w:numPr>
        <w:spacing w:before="280" w:line="240" w:lineRule="auto"/>
        <w:ind w:right="141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titolo di dottore di ricerca o titolo equivalente conseguito in I</w:t>
      </w:r>
      <w:r>
        <w:rPr>
          <w:rFonts w:ascii="Times New Roman" w:eastAsia="Times New Roman" w:hAnsi="Times New Roman" w:cs="Times New Roman"/>
          <w:sz w:val="24"/>
          <w:szCs w:val="24"/>
        </w:rPr>
        <w:t>talia o all’estero ovvero diploma di Scuola di specializzazione medica per i settori interessati;</w:t>
      </w:r>
    </w:p>
    <w:p w:rsidR="00D24FB2" w:rsidRDefault="00B7015B">
      <w:pPr>
        <w:widowControl/>
        <w:numPr>
          <w:ilvl w:val="0"/>
          <w:numId w:val="1"/>
        </w:numPr>
        <w:spacing w:line="240" w:lineRule="auto"/>
        <w:ind w:right="141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contratti da Ricercatori a tempo determinato,  di cui alla lettera a) dell’art.  24 comma 3 della Legge n. 240/2010;</w:t>
      </w:r>
    </w:p>
    <w:p w:rsidR="00D24FB2" w:rsidRDefault="00B7015B">
      <w:pPr>
        <w:widowControl/>
        <w:numPr>
          <w:ilvl w:val="0"/>
          <w:numId w:val="1"/>
        </w:numPr>
        <w:spacing w:line="240" w:lineRule="auto"/>
        <w:ind w:right="14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almeno tre anni, anche non consecutiv</w:t>
      </w:r>
      <w:r>
        <w:rPr>
          <w:rFonts w:ascii="Times New Roman" w:eastAsia="Times New Roman" w:hAnsi="Times New Roman" w:cs="Times New Roman"/>
          <w:sz w:val="24"/>
          <w:szCs w:val="24"/>
        </w:rPr>
        <w:t>i, di assegni di ricerca, ai sensi dell’art. 51 comma 6 della Legge n. 449/1997 e successive modificazioni o ai sensi dell’art. 22 della Legge n. 240/2010, o di borse post-dottorato, ai sensi dell’art. 4 della Legge n. 398/1989, ovvero di analoghi contratt</w:t>
      </w:r>
      <w:r>
        <w:rPr>
          <w:rFonts w:ascii="Times New Roman" w:eastAsia="Times New Roman" w:hAnsi="Times New Roman" w:cs="Times New Roman"/>
          <w:sz w:val="24"/>
          <w:szCs w:val="24"/>
        </w:rPr>
        <w:t>i, assegni o borse in Atenei stranieri;</w:t>
      </w:r>
    </w:p>
    <w:p w:rsidR="00D24FB2" w:rsidRDefault="00B7015B">
      <w:pPr>
        <w:widowControl/>
        <w:numPr>
          <w:ilvl w:val="0"/>
          <w:numId w:val="1"/>
        </w:numPr>
        <w:spacing w:line="240" w:lineRule="auto"/>
        <w:ind w:right="14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almeno tre anni di contratti stipulati ai sensi dell’articolo 1 comma 14 della Legge n. 230/2005 e i titolari, per almeno un triennio, di contratti di Ricercatore a tempo determinato analoghi, stipulati da univer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sità o centri di ricerca italiani o esteri mediante procedure che abbiano garantito la valutazione comparativa dei candidati e la pubblicità degli atti; </w:t>
      </w:r>
    </w:p>
    <w:p w:rsidR="00D24FB2" w:rsidRDefault="00D24FB2">
      <w:pPr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FB2" w:rsidRDefault="00B7015B">
      <w:pPr>
        <w:spacing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r) di aver svolto per almeno tre anni, anche non consecutivi, attività didattica in misura non inferiore a 120 ore complessive nell’arco del triennio,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cui almeno 80 ore per il settore scientifico-disciplinare IUS/01 “Diritto privato” e almeno 40 ore per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 settore scientifico-disciplinare IUS/03 “Diritto agrario”;</w:t>
      </w:r>
    </w:p>
    <w:p w:rsidR="00D24FB2" w:rsidRDefault="00B7015B">
      <w:pPr>
        <w:spacing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s) di aver ottenuto, dalla Struttura presso la quale ha prestato il servizio che costituisce titolo di ammissione alla presente procedura, una valutazione in ordine alla propria attività scientifica e/o didattica, corredata dal giudizio di tre valutatori e</w:t>
      </w:r>
      <w:r>
        <w:rPr>
          <w:rFonts w:ascii="Times New Roman" w:eastAsia="Times New Roman" w:hAnsi="Times New Roman" w:cs="Times New Roman"/>
          <w:sz w:val="24"/>
          <w:szCs w:val="24"/>
        </w:rPr>
        <w:t>sterni alla struttura, che svolgano, preferibilmente, la propria attività all’estero;</w:t>
      </w:r>
    </w:p>
    <w:p w:rsidR="00D24FB2" w:rsidRDefault="00B7015B">
      <w:pPr>
        <w:spacing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possedere un’esperienza scientifica nel settore scientifico-disciplinare IUS/01 “Diritto privato”, nonché un’esperienza nel settore scientifico-disciplinare IUS/03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“Diritto agrario”, testimoniata da almeno n. 4 pubblicazioni in quest’ultimo settore, tra quelle richieste dal bando;</w:t>
      </w:r>
    </w:p>
    <w:p w:rsidR="00D24FB2" w:rsidRDefault="00B7015B">
      <w:pPr>
        <w:spacing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u) di non aver avuto contratti in qualità di assegnista di ricerca e di Ricercatore a tempo determinato, ai sensi, rispettivamente, degli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artt. 22 e 24 della Legge n. 240/2010 presso l’Università degli Studi di Camerino o presso altri Atenei Italiani, statali, non statali o telematici, nonché presso gli Enti di cui al comma 1 dell’art. 22 della Legge n.  240/2010 per un periodo che, sommato </w:t>
      </w:r>
      <w:r>
        <w:rPr>
          <w:rFonts w:ascii="Times New Roman" w:eastAsia="Times New Roman" w:hAnsi="Times New Roman" w:cs="Times New Roman"/>
          <w:sz w:val="24"/>
          <w:szCs w:val="24"/>
        </w:rPr>
        <w:t>alla durata prevista dal contratto di cui al presente bando, superi complessivamente di dodici anni anche non continuativi;</w:t>
      </w:r>
    </w:p>
    <w:p w:rsidR="00D24FB2" w:rsidRDefault="00B7015B">
      <w:pPr>
        <w:spacing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v) di impegnarsi a tenere lezioni e seminari in lingua inglese e di essere disponibile, in caso di assunzione, a raggiungere qualsia</w:t>
      </w:r>
      <w:r>
        <w:rPr>
          <w:rFonts w:ascii="Times New Roman" w:eastAsia="Times New Roman" w:hAnsi="Times New Roman" w:cs="Times New Roman"/>
          <w:sz w:val="24"/>
          <w:szCs w:val="24"/>
        </w:rPr>
        <w:t>si sede di servizio Unicam gli venga assegnata;</w:t>
      </w:r>
    </w:p>
    <w:p w:rsidR="00D24FB2" w:rsidRDefault="00B7015B">
      <w:pPr>
        <w:spacing w:after="28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z) di avere la seguente posizione relativa agli obblighi militari (per i cittadini italiani) ………………………………………………</w:t>
      </w:r>
    </w:p>
    <w:p w:rsidR="00D24FB2" w:rsidRDefault="00B7015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allega alla presente domanda:</w:t>
      </w:r>
    </w:p>
    <w:p w:rsidR="00D24FB2" w:rsidRDefault="00D24FB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 il curriculum della propria attività scientif</w:t>
      </w:r>
      <w:r>
        <w:rPr>
          <w:rFonts w:ascii="Times New Roman" w:eastAsia="Times New Roman" w:hAnsi="Times New Roman" w:cs="Times New Roman"/>
          <w:sz w:val="24"/>
          <w:szCs w:val="24"/>
        </w:rPr>
        <w:t>ica e didattica, in duplice copia, datato e firmato,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 inviare anche in forma elettronica, omettendo i dati personali, all’indirizzo:  </w:t>
      </w:r>
      <w:hyperlink r:id="rId8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laura.lesti@unicam.it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hyperlink r:id="rId9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anna.silano@unicam.it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 i documenti e i titoli ritenuti utili ai fini  della selezione e il relativo elenco dettagliato degli stessi, in duplice copia, datato e firmato, con tanto di autocertificazione;</w:t>
      </w: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 l’elenco dettagliato delle pubblicazioni, i</w:t>
      </w:r>
      <w:r>
        <w:rPr>
          <w:rFonts w:ascii="Times New Roman" w:eastAsia="Times New Roman" w:hAnsi="Times New Roman" w:cs="Times New Roman"/>
          <w:sz w:val="24"/>
          <w:szCs w:val="24"/>
        </w:rPr>
        <w:t>n duplice copia, datato e firmato, con tanto di autocertificazione;</w:t>
      </w: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3znysh7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4)  la fotocopia del codice fiscale o codice identificativo (per gli stranieri) e di un documento di identità in corso di validità sottoscritta;</w:t>
      </w: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 i documenti attestanti il possesso dei </w:t>
      </w:r>
      <w:r>
        <w:rPr>
          <w:rFonts w:ascii="Times New Roman" w:eastAsia="Times New Roman" w:hAnsi="Times New Roman" w:cs="Times New Roman"/>
          <w:sz w:val="24"/>
          <w:szCs w:val="24"/>
        </w:rPr>
        <w:t>requisiti di cui all’art. 3;</w:t>
      </w:r>
    </w:p>
    <w:p w:rsidR="00D24FB2" w:rsidRDefault="00B701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 la copia della ricevuta di versamento di € 20,00.</w:t>
      </w:r>
    </w:p>
    <w:p w:rsidR="00D24FB2" w:rsidRDefault="00D24FB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FB2" w:rsidRDefault="00B7015B">
      <w:pPr>
        <w:spacing w:line="36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Dichiara, infine, di essere a conoscenza che le dichiarazioni mendaci sono punite ai sensi del Codice penale e delle leggi speciali in materia.</w:t>
      </w:r>
    </w:p>
    <w:p w:rsidR="00D24FB2" w:rsidRDefault="00D24FB2">
      <w:pPr>
        <w:spacing w:line="360" w:lineRule="auto"/>
        <w:ind w:firstLine="708"/>
        <w:jc w:val="both"/>
      </w:pPr>
    </w:p>
    <w:p w:rsidR="00D24FB2" w:rsidRDefault="00D24FB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4FB2" w:rsidRDefault="00B7015B">
      <w:pP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24FB2" w:rsidRDefault="00D24FB2">
      <w:pPr>
        <w:spacing w:line="360" w:lineRule="auto"/>
        <w:ind w:left="79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FB2" w:rsidRDefault="00B7015B">
      <w:pPr>
        <w:spacing w:line="360" w:lineRule="auto"/>
        <w:ind w:left="79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Firma</w:t>
      </w:r>
    </w:p>
    <w:p w:rsidR="00D24FB2" w:rsidRDefault="00B7015B">
      <w:pPr>
        <w:spacing w:line="360" w:lineRule="auto"/>
        <w:ind w:left="79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D24FB2" w:rsidRDefault="00D24FB2">
      <w:pPr>
        <w:spacing w:line="360" w:lineRule="auto"/>
        <w:ind w:left="7920"/>
        <w:jc w:val="both"/>
      </w:pPr>
    </w:p>
    <w:p w:rsidR="00D24FB2" w:rsidRDefault="00D24FB2">
      <w:pPr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FB2" w:rsidRDefault="00D24FB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FB2" w:rsidRDefault="00D24FB2">
      <w:pPr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FB2" w:rsidRDefault="00B7015B">
      <w:pPr>
        <w:keepNext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 B</w:t>
      </w:r>
    </w:p>
    <w:p w:rsidR="00D24FB2" w:rsidRDefault="00D24FB2">
      <w:pPr>
        <w:spacing w:line="240" w:lineRule="auto"/>
        <w:jc w:val="both"/>
      </w:pPr>
    </w:p>
    <w:p w:rsidR="00D24FB2" w:rsidRDefault="00B7015B">
      <w:pPr>
        <w:numPr>
          <w:ilvl w:val="0"/>
          <w:numId w:val="2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DICHIARAZIONI SOSTITUTIVE DI CERTIFICAZIONI </w:t>
      </w:r>
    </w:p>
    <w:p w:rsidR="00D24FB2" w:rsidRDefault="00B7015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(art.. 46 del D.P.R. n. 445/2000)</w:t>
      </w:r>
    </w:p>
    <w:p w:rsidR="00D24FB2" w:rsidRDefault="00D24FB2">
      <w:pPr>
        <w:spacing w:line="240" w:lineRule="auto"/>
        <w:jc w:val="both"/>
      </w:pPr>
    </w:p>
    <w:p w:rsidR="00D24FB2" w:rsidRDefault="00D24FB2">
      <w:pPr>
        <w:spacing w:line="240" w:lineRule="auto"/>
        <w:jc w:val="both"/>
      </w:pPr>
    </w:p>
    <w:p w:rsidR="00D24FB2" w:rsidRDefault="00B7015B">
      <w:pPr>
        <w:numPr>
          <w:ilvl w:val="0"/>
          <w:numId w:val="2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>DICHIARAZIONI SOSTITUTIVE DELL’ATTO DI NOTORIETA’</w:t>
      </w:r>
    </w:p>
    <w:p w:rsidR="00D24FB2" w:rsidRDefault="00B7015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(artt. 19 e 47 del D.P.R. n. 445/2000)</w:t>
      </w:r>
    </w:p>
    <w:p w:rsidR="00D24FB2" w:rsidRDefault="00B7015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barrare il quadratino accanto alle dichiarazioni che interessano</w:t>
      </w:r>
    </w:p>
    <w:p w:rsidR="00D24FB2" w:rsidRDefault="00D24FB2">
      <w:pPr>
        <w:spacing w:line="240" w:lineRule="auto"/>
        <w:jc w:val="both"/>
      </w:pPr>
    </w:p>
    <w:p w:rsidR="00D24FB2" w:rsidRDefault="00D24FB2">
      <w:pPr>
        <w:spacing w:line="240" w:lineRule="auto"/>
        <w:jc w:val="both"/>
      </w:pPr>
    </w:p>
    <w:p w:rsidR="00D24FB2" w:rsidRDefault="00D24FB2">
      <w:pPr>
        <w:spacing w:line="240" w:lineRule="auto"/>
        <w:jc w:val="both"/>
      </w:pPr>
    </w:p>
    <w:p w:rsidR="00D24FB2" w:rsidRDefault="00D24FB2">
      <w:pPr>
        <w:spacing w:line="240" w:lineRule="auto"/>
        <w:jc w:val="both"/>
      </w:pPr>
    </w:p>
    <w:p w:rsidR="00D24FB2" w:rsidRDefault="00B7015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 sottoscritto:</w:t>
      </w:r>
    </w:p>
    <w:p w:rsidR="00D24FB2" w:rsidRDefault="00D24FB2">
      <w:pPr>
        <w:spacing w:line="240" w:lineRule="auto"/>
        <w:jc w:val="both"/>
      </w:pPr>
    </w:p>
    <w:p w:rsidR="00D24FB2" w:rsidRDefault="00B7015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 ________________________________________________________________________________</w:t>
      </w:r>
    </w:p>
    <w:p w:rsidR="00D24FB2" w:rsidRDefault="00B7015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(per le donne indicare il cognome da nubile)</w:t>
      </w:r>
    </w:p>
    <w:p w:rsidR="00D24FB2" w:rsidRDefault="00D24FB2">
      <w:pPr>
        <w:spacing w:line="240" w:lineRule="auto"/>
        <w:jc w:val="both"/>
      </w:pPr>
    </w:p>
    <w:p w:rsidR="00D24FB2" w:rsidRDefault="00B7015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NOME _____________________________________________________________________________________</w:t>
      </w:r>
    </w:p>
    <w:p w:rsidR="00D24FB2" w:rsidRDefault="00D24FB2">
      <w:pPr>
        <w:spacing w:line="240" w:lineRule="auto"/>
        <w:jc w:val="both"/>
      </w:pPr>
    </w:p>
    <w:p w:rsidR="00D24FB2" w:rsidRDefault="00B7015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CODICE FISCALE __________________________________________________________________________</w:t>
      </w:r>
    </w:p>
    <w:p w:rsidR="00D24FB2" w:rsidRDefault="00D24FB2">
      <w:pPr>
        <w:spacing w:line="240" w:lineRule="auto"/>
        <w:jc w:val="both"/>
      </w:pPr>
    </w:p>
    <w:p w:rsidR="00D24FB2" w:rsidRDefault="00B7015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NATO A_______________________________________________ PROV. _____________</w:t>
      </w:r>
      <w:r>
        <w:rPr>
          <w:rFonts w:ascii="Times New Roman" w:eastAsia="Times New Roman" w:hAnsi="Times New Roman" w:cs="Times New Roman"/>
        </w:rPr>
        <w:t>________________</w:t>
      </w:r>
    </w:p>
    <w:p w:rsidR="00D24FB2" w:rsidRDefault="00D24FB2">
      <w:pPr>
        <w:spacing w:line="240" w:lineRule="auto"/>
        <w:jc w:val="both"/>
      </w:pPr>
    </w:p>
    <w:p w:rsidR="00D24FB2" w:rsidRDefault="00B7015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 _________________________________________________  SESSO  _______________________________</w:t>
      </w:r>
    </w:p>
    <w:p w:rsidR="00D24FB2" w:rsidRDefault="00D24FB2">
      <w:pPr>
        <w:spacing w:line="240" w:lineRule="auto"/>
        <w:jc w:val="both"/>
      </w:pPr>
    </w:p>
    <w:p w:rsidR="00D24FB2" w:rsidRDefault="00B7015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ATTUALMENTE RESIDENTE A  _____________________________________ PROV. ________________</w:t>
      </w:r>
    </w:p>
    <w:p w:rsidR="00D24FB2" w:rsidRDefault="00D24FB2">
      <w:pPr>
        <w:spacing w:line="240" w:lineRule="auto"/>
        <w:jc w:val="both"/>
      </w:pPr>
    </w:p>
    <w:p w:rsidR="00D24FB2" w:rsidRDefault="00B7015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 _______________________________________________</w:t>
      </w:r>
      <w:r>
        <w:rPr>
          <w:rFonts w:ascii="Times New Roman" w:eastAsia="Times New Roman" w:hAnsi="Times New Roman" w:cs="Times New Roman"/>
        </w:rPr>
        <w:t>_____  C.A.P. _____________________</w:t>
      </w:r>
    </w:p>
    <w:p w:rsidR="00D24FB2" w:rsidRDefault="00D24FB2">
      <w:pPr>
        <w:spacing w:line="240" w:lineRule="auto"/>
        <w:jc w:val="both"/>
      </w:pPr>
    </w:p>
    <w:p w:rsidR="00D24FB2" w:rsidRDefault="00B7015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  ______________________________________________________________________________</w:t>
      </w:r>
    </w:p>
    <w:p w:rsidR="00D24FB2" w:rsidRDefault="00D24FB2">
      <w:pPr>
        <w:spacing w:line="240" w:lineRule="auto"/>
        <w:jc w:val="both"/>
      </w:pPr>
    </w:p>
    <w:p w:rsidR="00D24FB2" w:rsidRDefault="00D24FB2">
      <w:pPr>
        <w:spacing w:line="240" w:lineRule="auto"/>
        <w:jc w:val="both"/>
      </w:pPr>
    </w:p>
    <w:p w:rsidR="00D24FB2" w:rsidRDefault="00B7015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consapevole che chiunque rilascia dichiarazioni mendaci, forma atti falsi o ne fa uso è  punito ai sensi del codice penale e d</w:t>
      </w:r>
      <w:r>
        <w:rPr>
          <w:rFonts w:ascii="Times New Roman" w:eastAsia="Times New Roman" w:hAnsi="Times New Roman" w:cs="Times New Roman"/>
          <w:b/>
          <w:i/>
        </w:rPr>
        <w:t xml:space="preserve">elle leggi speciali in materia (art. 76 DPR 445/2000), </w:t>
      </w:r>
    </w:p>
    <w:p w:rsidR="00D24FB2" w:rsidRDefault="00D24FB2">
      <w:pPr>
        <w:spacing w:line="240" w:lineRule="auto"/>
        <w:jc w:val="center"/>
      </w:pPr>
    </w:p>
    <w:p w:rsidR="00D24FB2" w:rsidRDefault="00D24FB2">
      <w:pPr>
        <w:spacing w:line="240" w:lineRule="auto"/>
        <w:jc w:val="center"/>
      </w:pPr>
    </w:p>
    <w:p w:rsidR="00D24FB2" w:rsidRDefault="00B7015B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mallCaps/>
        </w:rPr>
        <w:t>DICHIARA:</w:t>
      </w:r>
    </w:p>
    <w:p w:rsidR="00D24FB2" w:rsidRDefault="00D24FB2">
      <w:pPr>
        <w:spacing w:line="240" w:lineRule="auto"/>
        <w:jc w:val="center"/>
      </w:pPr>
    </w:p>
    <w:p w:rsidR="00D24FB2" w:rsidRDefault="00B7015B">
      <w:pPr>
        <w:spacing w:line="360" w:lineRule="auto"/>
        <w:jc w:val="center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</w:t>
      </w:r>
    </w:p>
    <w:p w:rsidR="00D24FB2" w:rsidRDefault="00B7015B">
      <w:pPr>
        <w:spacing w:line="360" w:lineRule="auto"/>
        <w:jc w:val="center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</w:t>
      </w:r>
    </w:p>
    <w:p w:rsidR="00D24FB2" w:rsidRDefault="00D24FB2">
      <w:pPr>
        <w:spacing w:line="240" w:lineRule="auto"/>
        <w:jc w:val="both"/>
      </w:pPr>
    </w:p>
    <w:p w:rsidR="00D24FB2" w:rsidRDefault="00D24FB2">
      <w:pPr>
        <w:spacing w:line="240" w:lineRule="auto"/>
        <w:jc w:val="both"/>
      </w:pPr>
    </w:p>
    <w:p w:rsidR="00D24FB2" w:rsidRDefault="00D24FB2">
      <w:pPr>
        <w:spacing w:line="240" w:lineRule="auto"/>
        <w:jc w:val="both"/>
      </w:pPr>
    </w:p>
    <w:p w:rsidR="00D24FB2" w:rsidRDefault="00B7015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Dichiaro, inoltre, di essere informato, ai sensi e per gli effetti del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D.Lgs. n. 196/2003, </w:t>
      </w:r>
      <w:r>
        <w:rPr>
          <w:rFonts w:ascii="Times New Roman" w:eastAsia="Times New Roman" w:hAnsi="Times New Roman" w:cs="Times New Roman"/>
        </w:rPr>
        <w:t>che i dati personali raccolti saranno trattati, anche con strumenti informatici, esclusivamente nell’ambito del procedimento per il quale la presente dichiarazione viene resa.</w:t>
      </w:r>
    </w:p>
    <w:p w:rsidR="00D24FB2" w:rsidRDefault="00D24FB2">
      <w:pPr>
        <w:spacing w:line="240" w:lineRule="auto"/>
        <w:jc w:val="both"/>
      </w:pPr>
    </w:p>
    <w:p w:rsidR="00D24FB2" w:rsidRDefault="00D24FB2">
      <w:pPr>
        <w:spacing w:line="240" w:lineRule="auto"/>
        <w:ind w:left="2124" w:hanging="2118"/>
        <w:jc w:val="both"/>
      </w:pPr>
    </w:p>
    <w:p w:rsidR="00D24FB2" w:rsidRDefault="00D24FB2">
      <w:pPr>
        <w:spacing w:line="240" w:lineRule="auto"/>
        <w:ind w:left="2124" w:hanging="2118"/>
        <w:jc w:val="both"/>
      </w:pPr>
    </w:p>
    <w:p w:rsidR="00D24FB2" w:rsidRDefault="00D24FB2">
      <w:pPr>
        <w:spacing w:line="240" w:lineRule="auto"/>
        <w:ind w:left="2124" w:hanging="2118"/>
        <w:jc w:val="both"/>
      </w:pPr>
    </w:p>
    <w:p w:rsidR="00D24FB2" w:rsidRDefault="00B7015B">
      <w:pPr>
        <w:spacing w:line="240" w:lineRule="auto"/>
        <w:ind w:left="2124" w:hanging="2118"/>
        <w:jc w:val="both"/>
      </w:pP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</w:rPr>
        <w:tab/>
        <w:t xml:space="preserve">    </w:t>
      </w:r>
    </w:p>
    <w:p w:rsidR="00D24FB2" w:rsidRDefault="00D24FB2">
      <w:pPr>
        <w:spacing w:line="240" w:lineRule="auto"/>
        <w:ind w:left="2124" w:hanging="2118"/>
        <w:jc w:val="both"/>
      </w:pPr>
    </w:p>
    <w:p w:rsidR="00D24FB2" w:rsidRDefault="00D24FB2">
      <w:pPr>
        <w:spacing w:line="240" w:lineRule="auto"/>
        <w:ind w:left="2124" w:hanging="2118"/>
        <w:jc w:val="both"/>
      </w:pPr>
    </w:p>
    <w:p w:rsidR="00D24FB2" w:rsidRDefault="00D24FB2">
      <w:pPr>
        <w:spacing w:line="240" w:lineRule="auto"/>
        <w:ind w:left="2124" w:hanging="2118"/>
        <w:jc w:val="both"/>
      </w:pPr>
    </w:p>
    <w:p w:rsidR="00D24FB2" w:rsidRDefault="00D24FB2">
      <w:pPr>
        <w:spacing w:line="240" w:lineRule="auto"/>
        <w:ind w:left="2124" w:hanging="2118"/>
        <w:jc w:val="both"/>
      </w:pPr>
    </w:p>
    <w:p w:rsidR="00D24FB2" w:rsidRDefault="00B7015B">
      <w:pPr>
        <w:spacing w:line="240" w:lineRule="auto"/>
        <w:ind w:left="7884" w:hanging="2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Firma </w:t>
      </w:r>
    </w:p>
    <w:p w:rsidR="00D24FB2" w:rsidRDefault="00B7015B">
      <w:pPr>
        <w:spacing w:line="240" w:lineRule="auto"/>
        <w:ind w:left="7884" w:hanging="1403"/>
        <w:jc w:val="both"/>
      </w:pPr>
      <w:r>
        <w:rPr>
          <w:rFonts w:ascii="Times New Roman" w:eastAsia="Times New Roman" w:hAnsi="Times New Roman" w:cs="Times New Roman"/>
        </w:rPr>
        <w:t>__________________________</w:t>
      </w:r>
      <w:r>
        <w:rPr>
          <w:rFonts w:ascii="Times New Roman" w:eastAsia="Times New Roman" w:hAnsi="Times New Roman" w:cs="Times New Roman"/>
        </w:rPr>
        <w:t>_</w:t>
      </w:r>
    </w:p>
    <w:sectPr w:rsidR="00D24FB2">
      <w:headerReference w:type="default" r:id="rId10"/>
      <w:footerReference w:type="default" r:id="rId11"/>
      <w:pgSz w:w="12240" w:h="15840"/>
      <w:pgMar w:top="1418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15B" w:rsidRDefault="00B7015B">
      <w:pPr>
        <w:spacing w:line="240" w:lineRule="auto"/>
      </w:pPr>
      <w:r>
        <w:separator/>
      </w:r>
    </w:p>
  </w:endnote>
  <w:endnote w:type="continuationSeparator" w:id="0">
    <w:p w:rsidR="00B7015B" w:rsidRDefault="00B70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FB2" w:rsidRDefault="00B7015B">
    <w:pPr>
      <w:tabs>
        <w:tab w:val="center" w:pos="4153"/>
        <w:tab w:val="right" w:pos="8306"/>
      </w:tabs>
      <w:spacing w:after="2160" w:line="240" w:lineRule="auto"/>
      <w:ind w:right="360"/>
      <w:jc w:val="right"/>
    </w:pPr>
    <w:r>
      <w:fldChar w:fldCharType="begin"/>
    </w:r>
    <w:r>
      <w:instrText>PAGE</w:instrText>
    </w:r>
    <w:r w:rsidR="00DA73DA"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15B" w:rsidRDefault="00B7015B">
      <w:pPr>
        <w:spacing w:line="240" w:lineRule="auto"/>
      </w:pPr>
      <w:r>
        <w:separator/>
      </w:r>
    </w:p>
  </w:footnote>
  <w:footnote w:type="continuationSeparator" w:id="0">
    <w:p w:rsidR="00B7015B" w:rsidRDefault="00B701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FB2" w:rsidRDefault="00D24FB2"/>
  <w:tbl>
    <w:tblPr>
      <w:tblStyle w:val="a"/>
      <w:tblW w:w="10112" w:type="dxa"/>
      <w:tblInd w:w="-30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543"/>
      <w:gridCol w:w="2473"/>
      <w:gridCol w:w="3096"/>
    </w:tblGrid>
    <w:tr w:rsidR="00D24FB2">
      <w:tc>
        <w:tcPr>
          <w:tcW w:w="4543" w:type="dxa"/>
        </w:tcPr>
        <w:p w:rsidR="00D24FB2" w:rsidRDefault="00B7015B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noProof/>
            </w:rPr>
            <w:drawing>
              <wp:inline distT="0" distB="0" distL="114300" distR="114300">
                <wp:extent cx="2642235" cy="1077595"/>
                <wp:effectExtent l="0" t="0" r="0" b="0"/>
                <wp:docPr id="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2235" cy="10775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3" w:type="dxa"/>
        </w:tcPr>
        <w:p w:rsidR="00D24FB2" w:rsidRDefault="00B7015B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D24FB2" w:rsidRDefault="00B7015B">
          <w:pPr>
            <w:tabs>
              <w:tab w:val="center" w:pos="4153"/>
              <w:tab w:val="right" w:pos="8306"/>
            </w:tabs>
            <w:spacing w:line="240" w:lineRule="auto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 xml:space="preserve">Area Persone, Organizzazione e </w:t>
          </w:r>
        </w:p>
        <w:p w:rsidR="00D24FB2" w:rsidRDefault="00B7015B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Sviluppo</w:t>
          </w:r>
        </w:p>
        <w:p w:rsidR="00D24FB2" w:rsidRDefault="00D24FB2">
          <w:pPr>
            <w:tabs>
              <w:tab w:val="center" w:pos="4153"/>
              <w:tab w:val="right" w:pos="8306"/>
            </w:tabs>
            <w:spacing w:line="240" w:lineRule="auto"/>
          </w:pPr>
        </w:p>
        <w:p w:rsidR="00D24FB2" w:rsidRDefault="00B7015B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D24FB2" w:rsidRDefault="00B7015B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3096" w:type="dxa"/>
        </w:tcPr>
        <w:p w:rsidR="00D24FB2" w:rsidRDefault="00B7015B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Via Gentile III Da Varano</w:t>
          </w:r>
        </w:p>
        <w:p w:rsidR="00D24FB2" w:rsidRDefault="00B7015B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D24FB2" w:rsidRDefault="00B7015B">
          <w:pPr>
            <w:tabs>
              <w:tab w:val="center" w:pos="4153"/>
              <w:tab w:val="right" w:pos="8306"/>
            </w:tabs>
            <w:spacing w:line="240" w:lineRule="auto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tel +39  (0737) 402024</w:t>
          </w:r>
        </w:p>
        <w:p w:rsidR="00D24FB2" w:rsidRDefault="00B7015B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anna.silano@unicam.it</w:t>
          </w:r>
        </w:p>
        <w:p w:rsidR="00D24FB2" w:rsidRDefault="00B7015B">
          <w:pPr>
            <w:tabs>
              <w:tab w:val="center" w:pos="4153"/>
              <w:tab w:val="right" w:pos="8306"/>
            </w:tabs>
            <w:spacing w:line="240" w:lineRule="auto"/>
          </w:pPr>
          <w:hyperlink r:id="rId2">
            <w:r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</w:rPr>
              <w:t>http://www.unicam.it</w:t>
            </w:r>
          </w:hyperlink>
        </w:p>
        <w:p w:rsidR="00D24FB2" w:rsidRDefault="00D24FB2">
          <w:pPr>
            <w:tabs>
              <w:tab w:val="center" w:pos="4153"/>
              <w:tab w:val="right" w:pos="8306"/>
            </w:tabs>
            <w:spacing w:line="240" w:lineRule="auto"/>
          </w:pPr>
        </w:p>
        <w:p w:rsidR="00D24FB2" w:rsidRDefault="00D24FB2">
          <w:pPr>
            <w:tabs>
              <w:tab w:val="center" w:pos="4153"/>
              <w:tab w:val="right" w:pos="8306"/>
            </w:tabs>
            <w:spacing w:line="240" w:lineRule="auto"/>
          </w:pPr>
        </w:p>
      </w:tc>
    </w:tr>
  </w:tbl>
  <w:p w:rsidR="00D24FB2" w:rsidRDefault="00D24FB2">
    <w:pPr>
      <w:tabs>
        <w:tab w:val="center" w:pos="4153"/>
        <w:tab w:val="right" w:pos="8306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D30A2"/>
    <w:multiLevelType w:val="multilevel"/>
    <w:tmpl w:val="ED6625DE"/>
    <w:lvl w:ilvl="0">
      <w:start w:val="1"/>
      <w:numFmt w:val="bullet"/>
      <w:lvlText w:val="•"/>
      <w:lvlJc w:val="left"/>
      <w:pPr>
        <w:ind w:left="1428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  <w:vertAlign w:val="baseline"/>
      </w:rPr>
    </w:lvl>
  </w:abstractNum>
  <w:abstractNum w:abstractNumId="1">
    <w:nsid w:val="7C8D7798"/>
    <w:multiLevelType w:val="multilevel"/>
    <w:tmpl w:val="87DA3C30"/>
    <w:lvl w:ilvl="0">
      <w:start w:val="1"/>
      <w:numFmt w:val="bullet"/>
      <w:lvlText w:val="❑"/>
      <w:lvlJc w:val="left"/>
      <w:pPr>
        <w:ind w:left="360" w:firstLine="72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24FB2"/>
    <w:rsid w:val="00B7015B"/>
    <w:rsid w:val="00D24FB2"/>
    <w:rsid w:val="00DA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3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3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lesti@unicam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silano@unica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cam.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2</cp:revision>
  <dcterms:created xsi:type="dcterms:W3CDTF">2018-04-16T08:35:00Z</dcterms:created>
  <dcterms:modified xsi:type="dcterms:W3CDTF">2018-04-16T08:35:00Z</dcterms:modified>
</cp:coreProperties>
</file>