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21" w:rsidRDefault="00030721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030721" w:rsidRDefault="00E841B9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:rsidR="00030721" w:rsidRDefault="00E841B9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030721" w:rsidRDefault="00030721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030721" w:rsidRDefault="00E841B9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030721" w:rsidRDefault="00030721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030721" w:rsidRDefault="00E841B9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030721" w:rsidRDefault="00030721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030721" w:rsidRDefault="00E841B9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:rsidR="00030721" w:rsidRDefault="00030721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:rsidR="00030721" w:rsidRDefault="00E841B9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teaching staff member</w:t>
      </w:r>
    </w:p>
    <w:tbl>
      <w:tblPr>
        <w:tblW w:w="8928" w:type="dxa"/>
        <w:tblLook w:val="04A0" w:firstRow="1" w:lastRow="0" w:firstColumn="1" w:lastColumn="0" w:noHBand="0" w:noVBand="1"/>
      </w:tblPr>
      <w:tblGrid>
        <w:gridCol w:w="2376"/>
        <w:gridCol w:w="2089"/>
        <w:gridCol w:w="2232"/>
        <w:gridCol w:w="2231"/>
      </w:tblGrid>
      <w:tr w:rsidR="00030721">
        <w:trPr>
          <w:trHeight w:val="334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30721">
        <w:trPr>
          <w:trHeight w:val="41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03072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030721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030721" w:rsidRDefault="00030721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030721" w:rsidRDefault="00E841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>
        <w:rPr>
          <w:rFonts w:ascii="Verdana" w:hAnsi="Verdana" w:cs="Arial"/>
          <w:b/>
          <w:color w:val="002060"/>
          <w:szCs w:val="24"/>
          <w:lang w:val="en-GB"/>
        </w:rPr>
        <w:t>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8912" w:type="dxa"/>
        <w:tblLook w:val="04A0" w:firstRow="1" w:lastRow="0" w:firstColumn="1" w:lastColumn="0" w:noHBand="0" w:noVBand="1"/>
      </w:tblPr>
      <w:tblGrid>
        <w:gridCol w:w="2229"/>
        <w:gridCol w:w="2228"/>
        <w:gridCol w:w="2228"/>
        <w:gridCol w:w="2227"/>
      </w:tblGrid>
      <w:tr w:rsidR="00030721">
        <w:trPr>
          <w:trHeight w:val="314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5F6BFB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Università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degli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studi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di Camerino</w:t>
            </w:r>
          </w:p>
        </w:tc>
      </w:tr>
      <w:tr w:rsidR="00030721" w:rsidTr="00673C22">
        <w:trPr>
          <w:trHeight w:val="314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030721" w:rsidRDefault="00E841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030721" w:rsidRDefault="0003072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0721" w:rsidRDefault="005F6BFB" w:rsidP="00673C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CAMERIN01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30721" w:rsidTr="00673C22">
        <w:trPr>
          <w:trHeight w:val="472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 w:rsidP="005F6BF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Pr="005F6BFB" w:rsidRDefault="005F6BFB" w:rsidP="005F6BF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5F6BF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Piazza Cavour 19/f,</w:t>
            </w:r>
          </w:p>
          <w:p w:rsidR="005F6BFB" w:rsidRDefault="005F6BFB" w:rsidP="005F6BF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6BF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62032, Camerino MC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 w:rsidP="005F6BF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0721" w:rsidRDefault="005F6BFB" w:rsidP="00673C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030721" w:rsidTr="00673C22">
        <w:trPr>
          <w:trHeight w:val="811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0721" w:rsidRDefault="00E841B9" w:rsidP="00673C2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 w:colFirst="0" w:colLast="0"/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030721" w:rsidRDefault="00E841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bookmarkEnd w:id="0"/>
      <w:tr w:rsidR="00030721" w:rsidTr="00673C22">
        <w:trPr>
          <w:trHeight w:val="811"/>
        </w:trPr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0721" w:rsidRDefault="00E841B9" w:rsidP="00673C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6BFB" w:rsidRDefault="005F6BFB" w:rsidP="00673C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Higher Education </w:t>
            </w:r>
          </w:p>
          <w:p w:rsidR="00030721" w:rsidRDefault="005F6BFB" w:rsidP="00673C2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030721" w:rsidRDefault="00E841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-2097236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employees</w:t>
            </w:r>
          </w:p>
          <w:p w:rsidR="00030721" w:rsidRDefault="00E841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1695340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F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030721" w:rsidRDefault="00030721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030721" w:rsidRDefault="00E841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</w:p>
    <w:tbl>
      <w:tblPr>
        <w:tblW w:w="8929" w:type="dxa"/>
        <w:tblLook w:val="04A0" w:firstRow="1" w:lastRow="0" w:firstColumn="1" w:lastColumn="0" w:noHBand="0" w:noVBand="1"/>
      </w:tblPr>
      <w:tblGrid>
        <w:gridCol w:w="2233"/>
        <w:gridCol w:w="2270"/>
        <w:gridCol w:w="2269"/>
        <w:gridCol w:w="2157"/>
      </w:tblGrid>
      <w:tr w:rsidR="00030721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30721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030721" w:rsidRDefault="00E841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030721" w:rsidRDefault="0003072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30721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030721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030721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030721" w:rsidRDefault="000307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030721" w:rsidRDefault="00E841B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 xml:space="preserve">end </w:t>
      </w:r>
      <w:r>
        <w:rPr>
          <w:rFonts w:ascii="Verdana" w:hAnsi="Verdana" w:cs="Arial"/>
          <w:sz w:val="20"/>
          <w:lang w:val="en-GB"/>
        </w:rPr>
        <w:t>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</w:t>
      </w:r>
      <w:r>
        <w:br w:type="page"/>
      </w:r>
    </w:p>
    <w:p w:rsidR="00030721" w:rsidRDefault="00E841B9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Section to be completed BEFORE THE MOBILITY</w:t>
      </w:r>
    </w:p>
    <w:p w:rsidR="00030721" w:rsidRDefault="00030721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030721" w:rsidRDefault="00E841B9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030721" w:rsidRDefault="00E841B9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Main subject field</w:t>
      </w:r>
      <w:r>
        <w:rPr>
          <w:rStyle w:val="EndnoteAnchor"/>
          <w:rFonts w:ascii="Verdana" w:hAnsi="Verdana" w:cs="Calibri"/>
          <w:lang w:val="en-GB"/>
        </w:rPr>
        <w:endnoteReference w:id="7"/>
      </w:r>
      <w:r>
        <w:rPr>
          <w:rFonts w:ascii="Verdana" w:hAnsi="Verdana" w:cs="Calibri"/>
          <w:lang w:val="en-GB"/>
        </w:rPr>
        <w:t>: ………………….</w:t>
      </w:r>
    </w:p>
    <w:p w:rsidR="00030721" w:rsidRDefault="00E841B9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Level (select the main one): Short cycle </w:t>
      </w:r>
      <w:r>
        <w:rPr>
          <w:rFonts w:ascii="Verdana" w:hAnsi="Verdana"/>
          <w:lang w:val="en-GB"/>
        </w:rPr>
        <w:t xml:space="preserve">(EQF level 5) </w:t>
      </w:r>
      <w:sdt>
        <w:sdtPr>
          <w:id w:val="1345457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Bachelor </w:t>
      </w:r>
      <w:r>
        <w:rPr>
          <w:rFonts w:ascii="Verdana" w:hAnsi="Verdana"/>
          <w:lang w:val="en-GB"/>
        </w:rPr>
        <w:t>or equivalent first cycle (EQF level 6)</w:t>
      </w:r>
      <w:r>
        <w:rPr>
          <w:rFonts w:ascii="Verdana" w:hAnsi="Verdana" w:cs="Calibri"/>
          <w:lang w:val="en-GB"/>
        </w:rPr>
        <w:t xml:space="preserve"> </w:t>
      </w:r>
      <w:sdt>
        <w:sdtPr>
          <w:id w:val="-1683041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Master </w:t>
      </w:r>
      <w:r>
        <w:rPr>
          <w:rFonts w:ascii="Verdana" w:hAnsi="Verdana"/>
          <w:lang w:val="en-GB"/>
        </w:rPr>
        <w:t xml:space="preserve">or </w:t>
      </w:r>
      <w:r>
        <w:rPr>
          <w:rFonts w:ascii="Verdana" w:hAnsi="Verdana"/>
          <w:lang w:val="en-GB"/>
        </w:rPr>
        <w:t>equivalent second cycle (EQF level 7)</w:t>
      </w:r>
      <w:r>
        <w:rPr>
          <w:rFonts w:ascii="Verdana" w:hAnsi="Verdana" w:cs="Calibri"/>
          <w:lang w:val="en-GB"/>
        </w:rPr>
        <w:t xml:space="preserve"> </w:t>
      </w:r>
      <w:sdt>
        <w:sdtPr>
          <w:id w:val="-11017908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; Doctoral </w:t>
      </w:r>
      <w:r>
        <w:rPr>
          <w:rFonts w:ascii="Verdana" w:hAnsi="Verdana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sdt>
        <w:sdtPr>
          <w:id w:val="1658649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/>
              <w:lang w:val="en-GB"/>
            </w:rPr>
            <w:t>☐</w:t>
          </w:r>
        </w:sdtContent>
      </w:sdt>
    </w:p>
    <w:p w:rsidR="00030721" w:rsidRDefault="00E841B9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030721" w:rsidRDefault="00E841B9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p w:rsidR="00030721" w:rsidRDefault="00E841B9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</w:t>
      </w:r>
      <w:r>
        <w:rPr>
          <w:rFonts w:ascii="Verdana" w:hAnsi="Verdana" w:cs="Calibri"/>
          <w:lang w:val="en-GB"/>
        </w:rPr>
        <w:t>………………………</w:t>
      </w: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030721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030721" w:rsidRDefault="0003072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30721" w:rsidRDefault="00030721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030721" w:rsidRDefault="00030721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030721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030721" w:rsidRDefault="00030721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30721" w:rsidRDefault="00030721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30721" w:rsidRDefault="00030721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030721" w:rsidRDefault="00030721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030721" w:rsidRDefault="00030721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030721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Content of the teaching programme (including the virtual component,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if applicable):</w:t>
            </w:r>
          </w:p>
          <w:p w:rsidR="00030721" w:rsidRDefault="0003072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30721" w:rsidRDefault="0003072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30721" w:rsidRDefault="0003072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30721" w:rsidRDefault="0003072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30721" w:rsidRDefault="00030721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030721" w:rsidRDefault="00030721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Look w:val="04A0" w:firstRow="1" w:lastRow="0" w:firstColumn="1" w:lastColumn="0" w:noHBand="0" w:noVBand="1"/>
      </w:tblPr>
      <w:tblGrid>
        <w:gridCol w:w="8763"/>
      </w:tblGrid>
      <w:tr w:rsidR="00030721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:rsidR="00030721" w:rsidRDefault="0003072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30721" w:rsidRDefault="0003072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30721" w:rsidRDefault="00030721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030721" w:rsidRDefault="00030721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030721" w:rsidRDefault="00E841B9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  <w:t>II. COMMITMENT OF THE THREE PARTIES</w:t>
      </w:r>
    </w:p>
    <w:p w:rsidR="00030721" w:rsidRDefault="00E841B9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sz w:val="16"/>
          <w:szCs w:val="16"/>
          <w:lang w:val="en-GB"/>
        </w:rPr>
        <w:endnoteReference w:id="8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teaching staff member, the sending institution/enterprise and the receiving institution confirm that they approve the proposed mobility agreement.</w:t>
      </w:r>
    </w:p>
    <w:p w:rsidR="00030721" w:rsidRDefault="00E841B9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</w:t>
      </w:r>
      <w:r>
        <w:rPr>
          <w:rFonts w:ascii="Verdana" w:hAnsi="Verdana" w:cs="Calibri"/>
          <w:sz w:val="16"/>
          <w:szCs w:val="16"/>
          <w:lang w:val="is-IS"/>
        </w:rPr>
        <w:t>nisation and internationalisation strategy and will recognise it as a component in any evaluation or assessment of the teaching staff member.</w:t>
      </w:r>
      <w:proofErr w:type="gramEnd"/>
    </w:p>
    <w:p w:rsidR="00030721" w:rsidRDefault="00E841B9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</w:t>
      </w:r>
      <w:r>
        <w:rPr>
          <w:rFonts w:ascii="Verdana" w:hAnsi="Verdana" w:cs="Verdana"/>
          <w:sz w:val="16"/>
          <w:szCs w:val="16"/>
          <w:lang w:val="en-GB" w:eastAsia="fr-FR"/>
        </w:rPr>
        <w:t>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030721" w:rsidRDefault="00E841B9">
      <w:pPr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030721" w:rsidRDefault="00E841B9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 xml:space="preserve">The teaching staff member </w:t>
      </w:r>
      <w:r>
        <w:rPr>
          <w:rFonts w:ascii="Verdana" w:hAnsi="Verdana" w:cs="Calibri"/>
          <w:sz w:val="16"/>
          <w:szCs w:val="16"/>
          <w:lang w:val="en-GB"/>
        </w:rPr>
        <w:t>and the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Look w:val="0000" w:firstRow="0" w:lastRow="0" w:firstColumn="0" w:lastColumn="0" w:noHBand="0" w:noVBand="0"/>
      </w:tblPr>
      <w:tblGrid>
        <w:gridCol w:w="8876"/>
      </w:tblGrid>
      <w:tr w:rsidR="00030721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teaching staff member</w:t>
            </w:r>
          </w:p>
          <w:p w:rsidR="00030721" w:rsidRDefault="00E841B9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030721" w:rsidRDefault="00E841B9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End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030721" w:rsidRDefault="00030721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030721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institution</w:t>
            </w:r>
          </w:p>
          <w:p w:rsidR="00030721" w:rsidRDefault="00E841B9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752346">
              <w:rPr>
                <w:rFonts w:ascii="Verdana" w:hAnsi="Verdana" w:cs="Calibri"/>
                <w:sz w:val="20"/>
                <w:lang w:val="en-GB"/>
              </w:rPr>
              <w:t xml:space="preserve"> Professor Emanuele </w:t>
            </w:r>
            <w:proofErr w:type="spellStart"/>
            <w:r w:rsidR="00752346">
              <w:rPr>
                <w:rFonts w:ascii="Verdana" w:hAnsi="Verdana" w:cs="Calibri"/>
                <w:sz w:val="20"/>
                <w:lang w:val="en-GB"/>
              </w:rPr>
              <w:t>Tondi</w:t>
            </w:r>
            <w:proofErr w:type="spellEnd"/>
          </w:p>
          <w:p w:rsidR="00030721" w:rsidRDefault="00E841B9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030721" w:rsidRDefault="00030721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Look w:val="0000" w:firstRow="0" w:lastRow="0" w:firstColumn="0" w:lastColumn="0" w:noHBand="0" w:noVBand="0"/>
      </w:tblPr>
      <w:tblGrid>
        <w:gridCol w:w="8823"/>
      </w:tblGrid>
      <w:tr w:rsidR="00030721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0721" w:rsidRDefault="00E841B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030721" w:rsidRDefault="00E841B9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030721" w:rsidRDefault="00E841B9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030721" w:rsidRDefault="00030721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030721">
      <w:headerReference w:type="default" r:id="rId11"/>
      <w:footerReference w:type="default" r:id="rId12"/>
      <w:endnotePr>
        <w:numFmt w:val="decimal"/>
      </w:endnotePr>
      <w:pgSz w:w="11906" w:h="16838"/>
      <w:pgMar w:top="1134" w:right="1418" w:bottom="1134" w:left="1701" w:header="709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B9" w:rsidRDefault="00E841B9">
      <w:r>
        <w:separator/>
      </w:r>
    </w:p>
  </w:endnote>
  <w:endnote w:type="continuationSeparator" w:id="0">
    <w:p w:rsidR="00E841B9" w:rsidRDefault="00E841B9">
      <w:r>
        <w:continuationSeparator/>
      </w:r>
    </w:p>
  </w:endnote>
  <w:endnote w:id="1">
    <w:p w:rsidR="00030721" w:rsidRDefault="00E841B9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this template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030721" w:rsidRDefault="00E841B9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</w:t>
      </w:r>
      <w:r>
        <w:rPr>
          <w:rFonts w:ascii="Verdana" w:hAnsi="Verdana"/>
          <w:sz w:val="16"/>
          <w:szCs w:val="16"/>
          <w:lang w:val="en-GB"/>
        </w:rPr>
        <w:t xml:space="preserve"> 10 years of experience), Intermediate (approx. &gt; 10 and &lt; 20 years of experience) or Senior (approx. &gt; 20 years of experience).</w:t>
      </w:r>
    </w:p>
  </w:endnote>
  <w:endnote w:id="3">
    <w:p w:rsidR="00030721" w:rsidRDefault="00E841B9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030721" w:rsidRDefault="00E841B9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</w:t>
      </w:r>
      <w:r>
        <w:rPr>
          <w:rFonts w:ascii="Verdana" w:hAnsi="Verdana"/>
          <w:sz w:val="16"/>
          <w:szCs w:val="16"/>
          <w:lang w:val="en-GB"/>
        </w:rPr>
        <w:t>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5">
    <w:p w:rsidR="00030721" w:rsidRDefault="00E841B9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>
        <w:rPr>
          <w:rFonts w:ascii="Verdana" w:hAnsi="Verdana"/>
          <w:sz w:val="16"/>
          <w:szCs w:val="16"/>
          <w:lang w:val="en-GB"/>
        </w:rPr>
        <w:t>h</w:t>
      </w:r>
      <w:r>
        <w:rPr>
          <w:rFonts w:ascii="Verdana" w:hAnsi="Verdana"/>
          <w:sz w:val="16"/>
          <w:szCs w:val="16"/>
          <w:lang w:val="en-GB"/>
        </w:rPr>
        <w:t>as been awarded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EU Member States and third countries associated to the programme.</w:t>
      </w:r>
    </w:p>
  </w:endnote>
  <w:endnote w:id="6">
    <w:p w:rsidR="00030721" w:rsidRDefault="00E841B9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>: ISO 3166-2 country codes available a</w:t>
      </w:r>
      <w:r>
        <w:rPr>
          <w:rFonts w:ascii="Verdana" w:hAnsi="Verdana"/>
          <w:sz w:val="16"/>
          <w:szCs w:val="16"/>
          <w:lang w:val="en-GB"/>
        </w:rPr>
        <w:t xml:space="preserve">t: </w:t>
      </w:r>
      <w:hyperlink r:id="rId1" w:anchor="search" w:history="1">
        <w:r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030721" w:rsidRDefault="00E841B9">
      <w:p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T</w:t>
      </w:r>
      <w:r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hyperlink r:id="rId2">
        <w:r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>
        <w:r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training.</w:t>
      </w:r>
    </w:p>
  </w:endnote>
  <w:endnote w:id="8">
    <w:p w:rsidR="00030721" w:rsidRDefault="00E841B9">
      <w:pPr>
        <w:pStyle w:val="Testonotadichiusura"/>
        <w:spacing w:after="100"/>
        <w:rPr>
          <w:rFonts w:ascii="Verdana" w:hAnsi="Verdana" w:cs="Calibri"/>
          <w:sz w:val="18"/>
          <w:szCs w:val="18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</w:t>
      </w:r>
      <w:proofErr w:type="gramStart"/>
      <w:r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, </w:t>
      </w:r>
      <w:r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third countr</w:t>
      </w:r>
      <w:r>
        <w:rPr>
          <w:rFonts w:ascii="Verdana" w:hAnsi="Verdana" w:cs="Calibri"/>
          <w:sz w:val="16"/>
          <w:szCs w:val="16"/>
          <w:lang w:val="en-GB"/>
        </w:rPr>
        <w:t xml:space="preserve">ies not associated to the programme: the national legislation of the EU Member State or third country associated to the programme). Certificates of attendance </w:t>
      </w:r>
      <w:proofErr w:type="gramStart"/>
      <w:r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staff member and the </w:t>
      </w:r>
      <w:r>
        <w:rPr>
          <w:rFonts w:ascii="Verdana" w:hAnsi="Verdana" w:cs="Calibri"/>
          <w:sz w:val="16"/>
          <w:szCs w:val="16"/>
          <w:lang w:val="en-GB"/>
        </w:rPr>
        <w:t>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Seac Barcod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996895"/>
      <w:docPartObj>
        <w:docPartGallery w:val="Page Numbers (Bottom of Page)"/>
        <w:docPartUnique/>
      </w:docPartObj>
    </w:sdtPr>
    <w:sdtEndPr/>
    <w:sdtContent>
      <w:p w:rsidR="00030721" w:rsidRDefault="00E841B9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73C22">
          <w:rPr>
            <w:noProof/>
          </w:rPr>
          <w:t>3</w:t>
        </w:r>
        <w:r>
          <w:fldChar w:fldCharType="end"/>
        </w:r>
      </w:p>
    </w:sdtContent>
  </w:sdt>
  <w:p w:rsidR="00030721" w:rsidRDefault="00030721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B9" w:rsidRDefault="00E841B9">
      <w:pPr>
        <w:spacing w:after="0"/>
      </w:pPr>
      <w:r>
        <w:separator/>
      </w:r>
    </w:p>
  </w:footnote>
  <w:footnote w:type="continuationSeparator" w:id="0">
    <w:p w:rsidR="00E841B9" w:rsidRDefault="00E841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030721">
      <w:trPr>
        <w:trHeight w:val="823"/>
      </w:trPr>
      <w:tc>
        <w:tcPr>
          <w:tcW w:w="7134" w:type="dxa"/>
          <w:vAlign w:val="center"/>
        </w:tcPr>
        <w:p w:rsidR="00030721" w:rsidRDefault="00E841B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it-IT" w:eastAsia="it-IT"/>
            </w:rPr>
            <mc:AlternateContent>
              <mc:Choice Requires="wps">
                <w:drawing>
                  <wp:anchor distT="0" distB="0" distL="0" distR="0" simplePos="0" relativeHeight="4" behindDoc="1" locked="0" layoutInCell="1" allowOverlap="1" wp14:anchorId="56E93A6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9105" cy="571500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030721" w:rsidRDefault="00E841B9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Education: </w:t>
                                </w:r>
                              </w:p>
                              <w:p w:rsidR="00030721" w:rsidRDefault="00E841B9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>Mobility Agreement form</w:t>
                                </w:r>
                              </w:p>
                              <w:p w:rsidR="00030721" w:rsidRDefault="00E841B9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:rsidR="00030721" w:rsidRDefault="00E841B9">
                                <w:pPr>
                                  <w:pStyle w:val="FrameContents"/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6E93A62" id="Text Box 7" o:spid="_x0000_s1026" style="position:absolute;left:0;text-align:left;margin-left:303.45pt;margin-top:6.7pt;width:136.15pt;height:4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PjxgEAAOwDAAAOAAAAZHJzL2Uyb0RvYy54bWysU8Fu2zAMvQ/YPwi6L3YyrOmMOMW2orsM&#10;W9F2H6DIUixAEgVKjZ2/HyUnbredWvQiUxTfI/lIb65GZ9lBYTTgW75c1JwpL6Ezft/y3w83Hy45&#10;i0n4TljwquVHFfnV9v27zRAatYIebKeQEYmPzRBa3qcUmqqKsldOxAUE5elRAzqR6Ir7qkMxELuz&#10;1aquL6oBsAsIUsVI3uvpkW8Lv9ZKpl9aR5WYbTnVlsqJ5dzls9puRLNHEXojT2WIV1ThhPGUdKa6&#10;FkmwRzT/UTkjESLotJDgKtDaSFV6oG6W9T/d3PciqNILiRPDLFN8O1r583CLzHQ0O868cDSiBzUm&#10;9hVGts7qDCE2FHQfbvF0i2TmVkeNLn+pCTYWRY+zoplCknO5Xl1+vCDhJb19WtefySaa6gkdMKbv&#10;ChzLRsuRJlaEFIcfMU2h55CczMONsZb8orH+LwdxZk+VC55KLFY6WjVF3ylNjZZKsyNK3O++WWTT&#10;NtC6UpnnnShkBMiBmhK+EHuCZLQqS/hC/Awq+cGnGe+MBywSPusum2ncjacB7aA7TiPy8OUxgTZF&#10;yBx1fioq0UqVUZzWP+/s83vR8ukn3f4BAAD//wMAUEsDBBQABgAIAAAAIQB/87ni4AAAAAoBAAAP&#10;AAAAZHJzL2Rvd25yZXYueG1sTI9BS8NAEIXvgv9hGcGL2F2rxDZmU6QgFhGKqfa8zY5JMDubZrdJ&#10;/PeOJz3Oex9v3stWk2vFgH1oPGm4mSkQSKW3DVUa3ndP1wsQIRqypvWEGr4xwCo/P8tMav1IbzgU&#10;sRIcQiE1GuoYu1TKUNboTJj5Dom9T987E/nsK2l7M3K4a+VcqUQ60xB/qE2H6xrLr+LkNIzldtjv&#10;Xp/l9mq/8XTcHNfFx4vWlxfT4wOIiFP8g+G3PleHnDsd/IlsEK2GRCVLRtm4vQPBwOJ+OQdxYEGx&#10;IvNM/p+Q/wAAAP//AwBQSwECLQAUAAYACAAAACEAtoM4kv4AAADhAQAAEwAAAAAAAAAAAAAAAAAA&#10;AAAAW0NvbnRlbnRfVHlwZXNdLnhtbFBLAQItABQABgAIAAAAIQA4/SH/1gAAAJQBAAALAAAAAAAA&#10;AAAAAAAAAC8BAABfcmVscy8ucmVsc1BLAQItABQABgAIAAAAIQCFzEPjxgEAAOwDAAAOAAAAAAAA&#10;AAAAAAAAAC4CAABkcnMvZTJvRG9jLnhtbFBLAQItABQABgAIAAAAIQB/87ni4AAAAAoBAAAPAAAA&#10;AAAAAAAAAAAAACAEAABkcnMvZG93bnJldi54bWxQSwUGAAAAAAQABADzAAAALQUAAAAA&#10;" filled="f" stroked="f">
                    <v:textbox>
                      <w:txbxContent>
                        <w:p w:rsidR="00030721" w:rsidRDefault="00E841B9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Education: </w:t>
                          </w:r>
                        </w:p>
                        <w:p w:rsidR="00030721" w:rsidRDefault="00E841B9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Mobility Agreement form</w:t>
                          </w:r>
                        </w:p>
                        <w:p w:rsidR="00030721" w:rsidRDefault="00E841B9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:rsidR="00030721" w:rsidRDefault="00E841B9">
                          <w:pPr>
                            <w:pStyle w:val="FrameContents"/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030721" w:rsidRDefault="00030721">
          <w:pPr>
            <w:pStyle w:val="ZDGName"/>
            <w:rPr>
              <w:lang w:val="en-GB"/>
            </w:rPr>
          </w:pPr>
        </w:p>
      </w:tc>
    </w:tr>
  </w:tbl>
  <w:p w:rsidR="00030721" w:rsidRDefault="00030721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C1F"/>
    <w:multiLevelType w:val="multilevel"/>
    <w:tmpl w:val="D9089718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21"/>
    <w:rsid w:val="00030721"/>
    <w:rsid w:val="00490838"/>
    <w:rsid w:val="005F6BFB"/>
    <w:rsid w:val="00673C22"/>
    <w:rsid w:val="00752346"/>
    <w:rsid w:val="00E8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A8B00-2E28-42F9-90A0-4C714DED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1"/>
      </w:numPr>
      <w:outlineLvl w:val="3"/>
    </w:pPr>
  </w:style>
  <w:style w:type="paragraph" w:styleId="Titolo5">
    <w:name w:val="heading 5"/>
    <w:basedOn w:val="Normale"/>
    <w:next w:val="Normale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PidipaginaCarattere">
    <w:name w:val="Piè di pagina Carattere"/>
    <w:link w:val="Pidipagina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RientronormaleCarattere">
    <w:name w:val="Rientro normale Carattere"/>
    <w:link w:val="Rientronormale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Rimandocommento">
    <w:name w:val="annotation reference"/>
    <w:unhideWhenUsed/>
    <w:qFormat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TestofumettoCarattere">
    <w:name w:val="Testo fumetto Carattere"/>
    <w:link w:val="Testofumetto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SoggettocommentoCarattere">
    <w:name w:val="Soggetto commento Carattere"/>
    <w:link w:val="Soggettocommento"/>
    <w:uiPriority w:val="99"/>
    <w:qFormat/>
    <w:rsid w:val="00BA290F"/>
    <w:rPr>
      <w:b/>
      <w:bCs/>
      <w:lang w:val="x-none"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e"/>
    <w:next w:val="Corpotesto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Normale"/>
    <w:pPr>
      <w:ind w:left="283" w:hanging="283"/>
    </w:p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xt1">
    <w:name w:val="Text 1"/>
    <w:basedOn w:val="Normale"/>
    <w:qFormat/>
    <w:pPr>
      <w:ind w:left="482"/>
    </w:pPr>
  </w:style>
  <w:style w:type="paragraph" w:customStyle="1" w:styleId="Text2">
    <w:name w:val="Text 2"/>
    <w:basedOn w:val="Normale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qFormat/>
    <w:pPr>
      <w:spacing w:after="0"/>
      <w:jc w:val="left"/>
    </w:pPr>
  </w:style>
  <w:style w:type="paragraph" w:customStyle="1" w:styleId="AddressTL">
    <w:name w:val="AddressTL"/>
    <w:basedOn w:val="Normale"/>
    <w:next w:val="Normale"/>
    <w:qFormat/>
    <w:pPr>
      <w:spacing w:after="720"/>
      <w:jc w:val="left"/>
    </w:pPr>
  </w:style>
  <w:style w:type="paragraph" w:customStyle="1" w:styleId="AddressTR">
    <w:name w:val="AddressTR"/>
    <w:basedOn w:val="Normale"/>
    <w:next w:val="Normale"/>
    <w:qFormat/>
    <w:pPr>
      <w:spacing w:after="720"/>
      <w:ind w:left="5103"/>
      <w:jc w:val="left"/>
    </w:pPr>
  </w:style>
  <w:style w:type="paragraph" w:styleId="Testodelblocco">
    <w:name w:val="Block Text"/>
    <w:basedOn w:val="Normale"/>
    <w:qFormat/>
    <w:pPr>
      <w:spacing w:after="120"/>
      <w:ind w:left="1440" w:right="1440"/>
    </w:p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styleId="Corpodeltesto3">
    <w:name w:val="Body Text 3"/>
    <w:basedOn w:val="Normale"/>
    <w:qFormat/>
    <w:pPr>
      <w:spacing w:after="120"/>
    </w:pPr>
    <w:rPr>
      <w:sz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qFormat/>
    <w:pPr>
      <w:ind w:firstLine="210"/>
    </w:pPr>
  </w:style>
  <w:style w:type="paragraph" w:styleId="Rientrocorpodeltesto2">
    <w:name w:val="Body Text Indent 2"/>
    <w:basedOn w:val="Normale"/>
    <w:qFormat/>
    <w:pPr>
      <w:spacing w:after="120" w:line="480" w:lineRule="auto"/>
      <w:ind w:left="283"/>
    </w:pPr>
  </w:style>
  <w:style w:type="paragraph" w:styleId="Rientrocorpodeltesto3">
    <w:name w:val="Body Text Indent 3"/>
    <w:basedOn w:val="Normale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ale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qFormat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qFormat/>
    <w:pPr>
      <w:ind w:left="4252"/>
    </w:pPr>
  </w:style>
  <w:style w:type="paragraph" w:styleId="Testocommento">
    <w:name w:val="annotation text"/>
    <w:basedOn w:val="Normale"/>
    <w:link w:val="TestocommentoCarattere"/>
    <w:qFormat/>
    <w:rPr>
      <w:sz w:val="20"/>
    </w:rPr>
  </w:style>
  <w:style w:type="paragraph" w:styleId="Data">
    <w:name w:val="Date"/>
    <w:basedOn w:val="Normale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qFormat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qFormat/>
    <w:pPr>
      <w:spacing w:after="0"/>
    </w:pPr>
  </w:style>
  <w:style w:type="paragraph" w:styleId="Indirizzomittente">
    <w:name w:val="envelope return"/>
    <w:basedOn w:val="Normale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ale"/>
    <w:qFormat/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qFormat/>
    <w:pPr>
      <w:ind w:left="240" w:hanging="240"/>
    </w:pPr>
  </w:style>
  <w:style w:type="paragraph" w:styleId="Indice2">
    <w:name w:val="index 2"/>
    <w:basedOn w:val="Normale"/>
    <w:next w:val="Normale"/>
    <w:autoRedefine/>
    <w:semiHidden/>
    <w:qFormat/>
    <w:pPr>
      <w:ind w:left="480" w:hanging="240"/>
    </w:pPr>
  </w:style>
  <w:style w:type="paragraph" w:styleId="Indice3">
    <w:name w:val="index 3"/>
    <w:basedOn w:val="Normale"/>
    <w:next w:val="Normale"/>
    <w:autoRedefine/>
    <w:semiHidden/>
    <w:qFormat/>
    <w:pPr>
      <w:ind w:left="720" w:hanging="240"/>
    </w:pPr>
  </w:style>
  <w:style w:type="paragraph" w:styleId="Indice4">
    <w:name w:val="index 4"/>
    <w:basedOn w:val="Normale"/>
    <w:next w:val="Normale"/>
    <w:autoRedefine/>
    <w:semiHidden/>
    <w:qFormat/>
    <w:pPr>
      <w:ind w:left="960" w:hanging="240"/>
    </w:pPr>
  </w:style>
  <w:style w:type="paragraph" w:styleId="Indice5">
    <w:name w:val="index 5"/>
    <w:basedOn w:val="Normale"/>
    <w:next w:val="Normale"/>
    <w:autoRedefine/>
    <w:semiHidden/>
    <w:qFormat/>
    <w:pPr>
      <w:ind w:left="1200" w:hanging="240"/>
    </w:pPr>
  </w:style>
  <w:style w:type="paragraph" w:styleId="Indice6">
    <w:name w:val="index 6"/>
    <w:basedOn w:val="Normale"/>
    <w:next w:val="Normale"/>
    <w:autoRedefine/>
    <w:semiHidden/>
    <w:qFormat/>
    <w:pPr>
      <w:ind w:left="1440" w:hanging="240"/>
    </w:pPr>
  </w:style>
  <w:style w:type="paragraph" w:styleId="Indice7">
    <w:name w:val="index 7"/>
    <w:basedOn w:val="Normale"/>
    <w:next w:val="Normale"/>
    <w:autoRedefine/>
    <w:semiHidden/>
    <w:qFormat/>
    <w:pPr>
      <w:ind w:left="1680" w:hanging="240"/>
    </w:pPr>
  </w:style>
  <w:style w:type="paragraph" w:styleId="Indice8">
    <w:name w:val="index 8"/>
    <w:basedOn w:val="Normale"/>
    <w:next w:val="Normale"/>
    <w:autoRedefine/>
    <w:semiHidden/>
    <w:qFormat/>
    <w:pPr>
      <w:ind w:left="1920" w:hanging="240"/>
    </w:pPr>
  </w:style>
  <w:style w:type="paragraph" w:styleId="Indice9">
    <w:name w:val="index 9"/>
    <w:basedOn w:val="Normale"/>
    <w:next w:val="Normale"/>
    <w:autoRedefine/>
    <w:semiHidden/>
    <w:qFormat/>
    <w:pPr>
      <w:ind w:left="2160" w:hanging="240"/>
    </w:pPr>
  </w:style>
  <w:style w:type="paragraph" w:styleId="Titoloindice">
    <w:name w:val="index heading"/>
    <w:basedOn w:val="Normale"/>
    <w:next w:val="Indice1"/>
    <w:semiHidden/>
    <w:qFormat/>
    <w:rPr>
      <w:rFonts w:ascii="Arial" w:hAnsi="Arial"/>
      <w:b/>
    </w:rPr>
  </w:style>
  <w:style w:type="paragraph" w:styleId="Puntoelenco3">
    <w:name w:val="List Bullet 3"/>
    <w:basedOn w:val="Text3"/>
    <w:qFormat/>
    <w:pPr>
      <w:tabs>
        <w:tab w:val="clear" w:pos="2302"/>
      </w:tabs>
    </w:pPr>
  </w:style>
  <w:style w:type="paragraph" w:styleId="Puntoelenco4">
    <w:name w:val="List Bullet 4"/>
    <w:basedOn w:val="Text4"/>
    <w:qFormat/>
    <w:pPr>
      <w:tabs>
        <w:tab w:val="clear" w:pos="2302"/>
      </w:tabs>
    </w:pPr>
  </w:style>
  <w:style w:type="paragraph" w:styleId="Puntoelenco5">
    <w:name w:val="List Bullet 5"/>
    <w:basedOn w:val="Normale"/>
    <w:autoRedefine/>
    <w:qFormat/>
  </w:style>
  <w:style w:type="paragraph" w:styleId="Numeroelenco">
    <w:name w:val="List Number"/>
    <w:basedOn w:val="Normale"/>
    <w:qFormat/>
  </w:style>
  <w:style w:type="paragraph" w:styleId="Puntoelenco">
    <w:name w:val="List Bullet"/>
    <w:basedOn w:val="Normale"/>
    <w:qFormat/>
  </w:style>
  <w:style w:type="paragraph" w:styleId="Puntoelenco2">
    <w:name w:val="List Bullet 2"/>
    <w:basedOn w:val="Text2"/>
    <w:qFormat/>
    <w:pPr>
      <w:tabs>
        <w:tab w:val="clear" w:pos="2302"/>
      </w:tabs>
    </w:pPr>
  </w:style>
  <w:style w:type="paragraph" w:styleId="Elencocontinua">
    <w:name w:val="List Continue"/>
    <w:basedOn w:val="Normale"/>
    <w:qFormat/>
    <w:pPr>
      <w:spacing w:after="120"/>
      <w:ind w:left="283"/>
    </w:pPr>
  </w:style>
  <w:style w:type="paragraph" w:styleId="Elencocontinua2">
    <w:name w:val="List Continue 2"/>
    <w:basedOn w:val="Normale"/>
    <w:qFormat/>
    <w:pPr>
      <w:spacing w:after="120"/>
      <w:ind w:left="566"/>
    </w:pPr>
  </w:style>
  <w:style w:type="paragraph" w:styleId="Elencocontinua3">
    <w:name w:val="List Continue 3"/>
    <w:basedOn w:val="Normale"/>
    <w:qFormat/>
    <w:pPr>
      <w:spacing w:after="120"/>
      <w:ind w:left="849"/>
    </w:pPr>
  </w:style>
  <w:style w:type="paragraph" w:styleId="Elencocontinua4">
    <w:name w:val="List Continue 4"/>
    <w:basedOn w:val="Normale"/>
    <w:qFormat/>
    <w:pPr>
      <w:spacing w:after="120"/>
      <w:ind w:left="1132"/>
    </w:pPr>
  </w:style>
  <w:style w:type="paragraph" w:styleId="Elencocontinua5">
    <w:name w:val="List Continue 5"/>
    <w:basedOn w:val="Normale"/>
    <w:qFormat/>
    <w:pPr>
      <w:spacing w:after="120"/>
      <w:ind w:left="1415"/>
    </w:pPr>
  </w:style>
  <w:style w:type="paragraph" w:styleId="Numeroelenco2">
    <w:name w:val="List Number 2"/>
    <w:basedOn w:val="Text2"/>
    <w:qFormat/>
    <w:pPr>
      <w:tabs>
        <w:tab w:val="clear" w:pos="2302"/>
      </w:tabs>
    </w:pPr>
  </w:style>
  <w:style w:type="paragraph" w:styleId="Numeroelenco3">
    <w:name w:val="List Number 3"/>
    <w:basedOn w:val="Text3"/>
    <w:qFormat/>
    <w:pPr>
      <w:tabs>
        <w:tab w:val="clear" w:pos="2302"/>
      </w:tabs>
    </w:pPr>
  </w:style>
  <w:style w:type="paragraph" w:styleId="Numeroelenco4">
    <w:name w:val="List Number 4"/>
    <w:basedOn w:val="Text4"/>
    <w:qFormat/>
    <w:pPr>
      <w:tabs>
        <w:tab w:val="clear" w:pos="2302"/>
      </w:tabs>
    </w:pPr>
  </w:style>
  <w:style w:type="paragraph" w:styleId="Numeroelenco5">
    <w:name w:val="List Number 5"/>
    <w:basedOn w:val="Normale"/>
    <w:qFormat/>
  </w:style>
  <w:style w:type="paragraph" w:styleId="Testomacro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sz w:val="24"/>
      <w:lang w:eastAsia="en-US"/>
    </w:rPr>
  </w:style>
  <w:style w:type="paragraph" w:styleId="Intestazionemessaggio">
    <w:name w:val="Message Header"/>
    <w:basedOn w:val="Normale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qFormat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  <w:qFormat/>
  </w:style>
  <w:style w:type="paragraph" w:customStyle="1" w:styleId="NoteHead">
    <w:name w:val="NoteHead"/>
    <w:basedOn w:val="Normale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qFormat/>
    <w:pPr>
      <w:keepNext w:val="0"/>
      <w:numPr>
        <w:numId w:val="0"/>
      </w:numPr>
      <w:spacing w:before="0"/>
    </w:pPr>
    <w:rPr>
      <w:b w:val="0"/>
      <w:smallCaps w:val="0"/>
    </w:rPr>
  </w:style>
  <w:style w:type="paragraph" w:customStyle="1" w:styleId="NumPar2">
    <w:name w:val="NumPar 2"/>
    <w:basedOn w:val="Titolo2"/>
    <w:next w:val="Text2"/>
    <w:qFormat/>
    <w:pPr>
      <w:keepNext w:val="0"/>
      <w:numPr>
        <w:ilvl w:val="0"/>
        <w:numId w:val="0"/>
      </w:numPr>
    </w:pPr>
    <w:rPr>
      <w:b w:val="0"/>
    </w:rPr>
  </w:style>
  <w:style w:type="paragraph" w:customStyle="1" w:styleId="NumPar3">
    <w:name w:val="NumPar 3"/>
    <w:basedOn w:val="Titolo3"/>
    <w:next w:val="Text3"/>
    <w:qFormat/>
    <w:pPr>
      <w:keepNext w:val="0"/>
      <w:numPr>
        <w:ilvl w:val="0"/>
        <w:numId w:val="0"/>
      </w:numPr>
    </w:pPr>
    <w:rPr>
      <w:i w:val="0"/>
    </w:rPr>
  </w:style>
  <w:style w:type="paragraph" w:customStyle="1" w:styleId="NumPar4">
    <w:name w:val="NumPar 4"/>
    <w:basedOn w:val="Titolo4"/>
    <w:next w:val="Text4"/>
    <w:qFormat/>
    <w:pPr>
      <w:keepNext w:val="0"/>
      <w:numPr>
        <w:ilvl w:val="0"/>
        <w:numId w:val="0"/>
      </w:numPr>
    </w:pPr>
  </w:style>
  <w:style w:type="paragraph" w:customStyle="1" w:styleId="PartTitle">
    <w:name w:val="PartTitle"/>
    <w:basedOn w:val="Normale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qFormat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ale"/>
    <w:qFormat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qFormat/>
    <w:pPr>
      <w:ind w:left="240" w:hanging="240"/>
    </w:pPr>
  </w:style>
  <w:style w:type="paragraph" w:styleId="Indicedellefigure">
    <w:name w:val="table of figures"/>
    <w:basedOn w:val="Normale"/>
    <w:next w:val="Normale"/>
    <w:semiHidden/>
    <w:qFormat/>
    <w:pPr>
      <w:ind w:left="480" w:hanging="480"/>
    </w:pPr>
  </w:style>
  <w:style w:type="paragraph" w:styleId="Titolo">
    <w:name w:val="Title"/>
    <w:basedOn w:val="Normale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Titoloindicefonti">
    <w:name w:val="toa heading"/>
    <w:basedOn w:val="Normale"/>
    <w:next w:val="Normale"/>
    <w:semiHidden/>
    <w:qFormat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</w:style>
  <w:style w:type="paragraph" w:customStyle="1" w:styleId="ListDash">
    <w:name w:val="List Dash"/>
    <w:basedOn w:val="Normale"/>
    <w:qFormat/>
  </w:style>
  <w:style w:type="paragraph" w:customStyle="1" w:styleId="ListDash1">
    <w:name w:val="List Dash 1"/>
    <w:basedOn w:val="Text1"/>
    <w:qFormat/>
  </w:style>
  <w:style w:type="paragraph" w:customStyle="1" w:styleId="ListDash2">
    <w:name w:val="List Dash 2"/>
    <w:basedOn w:val="Text2"/>
    <w:qFormat/>
    <w:pPr>
      <w:tabs>
        <w:tab w:val="clear" w:pos="2302"/>
      </w:tabs>
    </w:pPr>
  </w:style>
  <w:style w:type="paragraph" w:customStyle="1" w:styleId="ListDash3">
    <w:name w:val="List Dash 3"/>
    <w:basedOn w:val="Text3"/>
    <w:qFormat/>
    <w:pPr>
      <w:tabs>
        <w:tab w:val="clear" w:pos="2302"/>
      </w:tabs>
    </w:pPr>
  </w:style>
  <w:style w:type="paragraph" w:customStyle="1" w:styleId="ListDash4">
    <w:name w:val="List Dash 4"/>
    <w:basedOn w:val="Text4"/>
    <w:qFormat/>
    <w:pPr>
      <w:tabs>
        <w:tab w:val="clear" w:pos="2302"/>
      </w:tabs>
    </w:pPr>
  </w:style>
  <w:style w:type="paragraph" w:customStyle="1" w:styleId="ListNumberLevel2">
    <w:name w:val="List Number (Level 2)"/>
    <w:basedOn w:val="Normale"/>
    <w:qFormat/>
  </w:style>
  <w:style w:type="paragraph" w:customStyle="1" w:styleId="ListNumberLevel3">
    <w:name w:val="List Number (Level 3)"/>
    <w:basedOn w:val="Normale"/>
    <w:qFormat/>
  </w:style>
  <w:style w:type="paragraph" w:customStyle="1" w:styleId="ListNumberLevel4">
    <w:name w:val="List Number (Level 4)"/>
    <w:basedOn w:val="Normale"/>
    <w:qFormat/>
  </w:style>
  <w:style w:type="paragraph" w:customStyle="1" w:styleId="ListNumber1">
    <w:name w:val="List Number 1"/>
    <w:basedOn w:val="Text1"/>
    <w:qFormat/>
  </w:style>
  <w:style w:type="paragraph" w:customStyle="1" w:styleId="ListNumber1Level2">
    <w:name w:val="List Number 1 (Level 2)"/>
    <w:basedOn w:val="Text1"/>
    <w:qFormat/>
  </w:style>
  <w:style w:type="paragraph" w:customStyle="1" w:styleId="ListNumber1Level3">
    <w:name w:val="List Number 1 (Level 3)"/>
    <w:basedOn w:val="Text1"/>
    <w:qFormat/>
  </w:style>
  <w:style w:type="paragraph" w:customStyle="1" w:styleId="ListNumber1Level4">
    <w:name w:val="List Number 1 (Level 4)"/>
    <w:basedOn w:val="Text1"/>
    <w:qFormat/>
  </w:style>
  <w:style w:type="paragraph" w:customStyle="1" w:styleId="ListNumber2Level2">
    <w:name w:val="List Number 2 (Level 2)"/>
    <w:basedOn w:val="Text2"/>
    <w:qFormat/>
    <w:p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tabs>
        <w:tab w:val="clear" w:pos="2302"/>
      </w:tabs>
    </w:pPr>
  </w:style>
  <w:style w:type="paragraph" w:styleId="Titolosommario">
    <w:name w:val="TOC Heading"/>
    <w:basedOn w:val="Normale"/>
    <w:next w:val="Normale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spacing w:after="0"/>
      <w:ind w:left="60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  <w:rPr>
      <w:sz w:val="24"/>
    </w:r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  <w:rPr>
      <w:sz w:val="24"/>
    </w:rPr>
  </w:style>
  <w:style w:type="paragraph" w:customStyle="1" w:styleId="List0">
    <w:name w:val="List 0"/>
    <w:basedOn w:val="Normale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Elenco21">
    <w:name w:val="Elenco 21"/>
    <w:basedOn w:val="Normale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qFormat/>
    <w:rsid w:val="007F7B4F"/>
    <w:p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ale"/>
    <w:next w:val="Corpotesto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Paragrafoelenco">
    <w:name w:val="List Paragraph"/>
    <w:basedOn w:val="Normale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Revisione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ale"/>
    <w:qFormat/>
  </w:style>
  <w:style w:type="table" w:styleId="Grigliamedia3-Colore2">
    <w:name w:val="Medium Grid 3 Accent 2"/>
    <w:basedOn w:val="Tabellanormale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gliatabella">
    <w:name w:val="Table Grid"/>
    <w:basedOn w:val="Tabellanormale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D608E2B-7778-4161-A71C-DFA6A6C9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482</Words>
  <Characters>2752</Characters>
  <Application>Microsoft Office Word</Application>
  <DocSecurity>0</DocSecurity>
  <Lines>22</Lines>
  <Paragraphs>6</Paragraphs>
  <ScaleCrop>false</ScaleCrop>
  <Company>European Commission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- Staff Mobility For Teaching</dc:title>
  <dc:subject/>
  <dc:creator>A3</dc:creator>
  <cp:keywords>EL4</cp:keywords>
  <dc:description/>
  <cp:lastModifiedBy>Utente</cp:lastModifiedBy>
  <cp:revision>10</cp:revision>
  <cp:lastPrinted>2013-11-06T08:46:00Z</cp:lastPrinted>
  <dcterms:created xsi:type="dcterms:W3CDTF">2022-05-19T06:39:00Z</dcterms:created>
  <dcterms:modified xsi:type="dcterms:W3CDTF">2022-10-20T08:16:00Z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European Commission</vt:lpwstr>
  </property>
  <property fmtid="{D5CDD505-2E9C-101B-9397-08002B2CF9AE}" pid="4" name="ContentTypeId">
    <vt:lpwstr>0x010100258AA79CEB83498886A3A08681123250000EE1AE26EE081346B0126385BD9103EC</vt:lpwstr>
  </property>
  <property fmtid="{D5CDD505-2E9C-101B-9397-08002B2CF9AE}" pid="5" name="Created using">
    <vt:lpwstr>EL 4.1XL XL [20040326]</vt:lpwstr>
  </property>
  <property fmtid="{D5CDD505-2E9C-101B-9397-08002B2CF9AE}" pid="6" name="DocID_EU">
    <vt:lpwstr> </vt:lpwstr>
  </property>
  <property fmtid="{D5CDD505-2E9C-101B-9397-08002B2CF9AE}" pid="7" name="DocSecurity">
    <vt:i4>0</vt:i4>
  </property>
  <property fmtid="{D5CDD505-2E9C-101B-9397-08002B2CF9AE}" pid="8" name="ELDocType">
    <vt:lpwstr>rep.dot</vt:lpwstr>
  </property>
  <property fmtid="{D5CDD505-2E9C-101B-9397-08002B2CF9AE}" pid="9" name="EL_Author">
    <vt:lpwstr>Yolande Petit</vt:lpwstr>
  </property>
  <property fmtid="{D5CDD505-2E9C-101B-9397-08002B2CF9AE}" pid="10" name="EL_Language">
    <vt:lpwstr>FR</vt:lpwstr>
  </property>
  <property fmtid="{D5CDD505-2E9C-101B-9397-08002B2CF9AE}" pid="11" name="EurolookVersion">
    <vt:lpwstr>4.1</vt:lpwstr>
  </property>
  <property fmtid="{D5CDD505-2E9C-101B-9397-08002B2CF9AE}" pid="12" name="Formatting">
    <vt:lpwstr>4.1</vt:lpwstr>
  </property>
  <property fmtid="{D5CDD505-2E9C-101B-9397-08002B2CF9AE}" pid="13" name="HyperlinksChanged">
    <vt:bool>false</vt:bool>
  </property>
  <property fmtid="{D5CDD505-2E9C-101B-9397-08002B2CF9AE}" pid="14" name="Language">
    <vt:lpwstr>FR</vt:lpwstr>
  </property>
  <property fmtid="{D5CDD505-2E9C-101B-9397-08002B2CF9AE}" pid="15" name="Last edited using">
    <vt:lpwstr>EL 4.6 Build 50000</vt:lpwstr>
  </property>
  <property fmtid="{D5CDD505-2E9C-101B-9397-08002B2CF9AE}" pid="16" name="LinksUpToDate">
    <vt:bool>false</vt:bool>
  </property>
  <property fmtid="{D5CDD505-2E9C-101B-9397-08002B2CF9AE}" pid="17" name="PresentationFormat">
    <vt:lpwstr>Microsoft Word 11.0</vt:lpwstr>
  </property>
  <property fmtid="{D5CDD505-2E9C-101B-9397-08002B2CF9AE}" pid="18" name="ScaleCrop">
    <vt:bool>false</vt:bool>
  </property>
  <property fmtid="{D5CDD505-2E9C-101B-9397-08002B2CF9AE}" pid="19" name="ShareDoc">
    <vt:bool>false</vt:bool>
  </property>
  <property fmtid="{D5CDD505-2E9C-101B-9397-08002B2CF9AE}" pid="20" name="TemplateVersion">
    <vt:lpwstr>4.1.5.8</vt:lpwstr>
  </property>
  <property fmtid="{D5CDD505-2E9C-101B-9397-08002B2CF9AE}" pid="21" name="Type">
    <vt:lpwstr>Eurolook Report</vt:lpwstr>
  </property>
  <property fmtid="{D5CDD505-2E9C-101B-9397-08002B2CF9AE}" pid="22" name="_DocHome">
    <vt:i4>-2016780166</vt:i4>
  </property>
</Properties>
</file>