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  <w:r>
        <w:rPr>
          <w:sz w:val="28"/>
        </w:rPr>
        <w:t xml:space="preserve">Concorso pubblico per un posto di lavoro subordinato a tempo determinato fino a 36 mesi e in regime di tempo pieno di </w:t>
      </w:r>
      <w:r>
        <w:rPr>
          <w:b/>
          <w:sz w:val="28"/>
        </w:rPr>
        <w:t>categoria C</w:t>
      </w:r>
      <w:r>
        <w:rPr>
          <w:sz w:val="28"/>
        </w:rPr>
        <w:t>, Area tecnica, tecnico-scientifica ed elaborazione dati, per le esigenze dell’Erbario della sezione di Botanica della Scuola di Bioscienze e Medicina Veterinaria.</w:t>
      </w:r>
    </w:p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3F40F5" w:rsidRDefault="003F40F5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FB2C37" w:rsidRDefault="00837E88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I c</w:t>
      </w:r>
      <w:r w:rsidR="00FB2C37">
        <w:rPr>
          <w:rFonts w:ascii="Verdana" w:hAnsi="Verdana" w:cs="ArialMT"/>
          <w:sz w:val="20"/>
          <w:szCs w:val="20"/>
        </w:rPr>
        <w:t xml:space="preserve">riteri </w:t>
      </w:r>
      <w:r w:rsidR="00657BB2">
        <w:rPr>
          <w:rFonts w:ascii="Verdana" w:hAnsi="Verdana" w:cs="ArialMT"/>
          <w:sz w:val="20"/>
          <w:szCs w:val="20"/>
        </w:rPr>
        <w:t xml:space="preserve">di </w:t>
      </w:r>
      <w:r w:rsidR="00657BB2" w:rsidRPr="0008338F">
        <w:rPr>
          <w:rFonts w:ascii="Verdana" w:hAnsi="Verdana" w:cs="Verdana"/>
          <w:sz w:val="20"/>
          <w:szCs w:val="20"/>
        </w:rPr>
        <w:t>valutazione</w:t>
      </w:r>
      <w:bookmarkStart w:id="0" w:name="_GoBack"/>
      <w:bookmarkEnd w:id="0"/>
      <w:r w:rsidR="00657BB2">
        <w:rPr>
          <w:rFonts w:ascii="Verdana" w:hAnsi="Verdana" w:cs="ArialMT"/>
          <w:sz w:val="20"/>
          <w:szCs w:val="20"/>
        </w:rPr>
        <w:t xml:space="preserve"> </w:t>
      </w:r>
      <w:r w:rsidR="00FB2C37">
        <w:rPr>
          <w:rFonts w:ascii="Verdana" w:hAnsi="Verdana" w:cs="ArialMT"/>
          <w:sz w:val="20"/>
          <w:szCs w:val="20"/>
        </w:rPr>
        <w:t>della prova scritta saranno i seguenti:</w:t>
      </w:r>
    </w:p>
    <w:p w:rsidR="00FB2C37" w:rsidRDefault="00FB2C37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</w:p>
    <w:p w:rsidR="00FB2C37" w:rsidRPr="00FB2C37" w:rsidRDefault="00FB2C37" w:rsidP="00FB2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  <w:r w:rsidRPr="00FB2C37">
        <w:rPr>
          <w:rFonts w:ascii="Verdana" w:hAnsi="Verdana" w:cs="ArialMT"/>
          <w:sz w:val="20"/>
          <w:szCs w:val="20"/>
        </w:rPr>
        <w:t>Correttezza della determinazione e del report diagnostico</w:t>
      </w:r>
    </w:p>
    <w:p w:rsidR="00FB2C37" w:rsidRDefault="00FB2C37" w:rsidP="00FB2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Chiarezza e correttezza della relazione tecnica finale</w:t>
      </w:r>
    </w:p>
    <w:p w:rsidR="00643069" w:rsidRDefault="00643069"/>
    <w:p w:rsidR="00FB2C37" w:rsidRDefault="00FB2C37"/>
    <w:p w:rsidR="00FB2C37" w:rsidRDefault="00FB2C37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Verdana"/>
          <w:sz w:val="20"/>
          <w:szCs w:val="20"/>
        </w:rPr>
      </w:pPr>
      <w:r w:rsidRPr="0008338F">
        <w:rPr>
          <w:rFonts w:ascii="Verdana" w:hAnsi="Verdana" w:cs="Verdana"/>
          <w:sz w:val="20"/>
          <w:szCs w:val="20"/>
        </w:rPr>
        <w:t>I criteri di valutazione della prova orale saranno i seguenti:</w:t>
      </w:r>
    </w:p>
    <w:p w:rsidR="00FB2C37" w:rsidRPr="0008338F" w:rsidRDefault="00FB2C37" w:rsidP="00FB2C37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Verdana"/>
          <w:sz w:val="20"/>
          <w:szCs w:val="20"/>
        </w:rPr>
      </w:pPr>
    </w:p>
    <w:p w:rsidR="00FB2C37" w:rsidRPr="0008338F" w:rsidRDefault="00FB2C37" w:rsidP="00FB2C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Verdana"/>
          <w:sz w:val="20"/>
          <w:szCs w:val="20"/>
        </w:rPr>
      </w:pPr>
      <w:r w:rsidRPr="0008338F">
        <w:rPr>
          <w:rFonts w:ascii="Verdana" w:hAnsi="Verdana" w:cs="Verdana"/>
          <w:sz w:val="20"/>
          <w:szCs w:val="20"/>
        </w:rPr>
        <w:t>Conoscenza dell’argomento</w:t>
      </w:r>
    </w:p>
    <w:p w:rsidR="00FB2C37" w:rsidRPr="0008338F" w:rsidRDefault="00FB2C37" w:rsidP="00FB2C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Verdana"/>
          <w:sz w:val="20"/>
          <w:szCs w:val="20"/>
        </w:rPr>
      </w:pPr>
      <w:r w:rsidRPr="0008338F">
        <w:rPr>
          <w:rFonts w:ascii="Verdana" w:hAnsi="Verdana" w:cs="Verdana"/>
          <w:sz w:val="20"/>
          <w:szCs w:val="20"/>
        </w:rPr>
        <w:t>Chiarezza espositiva</w:t>
      </w:r>
    </w:p>
    <w:p w:rsidR="00FB2C37" w:rsidRPr="0008338F" w:rsidRDefault="00FB2C37" w:rsidP="00FB2C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6"/>
        <w:jc w:val="both"/>
        <w:rPr>
          <w:rFonts w:ascii="Verdana" w:hAnsi="Verdana" w:cs="Verdana"/>
          <w:sz w:val="20"/>
          <w:szCs w:val="20"/>
        </w:rPr>
      </w:pPr>
      <w:r w:rsidRPr="0008338F">
        <w:rPr>
          <w:rFonts w:ascii="Verdana" w:hAnsi="Verdana" w:cs="Verdana"/>
          <w:sz w:val="20"/>
          <w:szCs w:val="20"/>
        </w:rPr>
        <w:t>Perizia nella preparazione di un campione da essiccare</w:t>
      </w:r>
    </w:p>
    <w:p w:rsidR="00FB2C37" w:rsidRDefault="00FB2C37"/>
    <w:sectPr w:rsidR="00FB2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6F0"/>
    <w:multiLevelType w:val="hybridMultilevel"/>
    <w:tmpl w:val="319457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4A0459"/>
    <w:multiLevelType w:val="hybridMultilevel"/>
    <w:tmpl w:val="F0BA91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37"/>
    <w:rsid w:val="003F40F5"/>
    <w:rsid w:val="00643069"/>
    <w:rsid w:val="00657BB2"/>
    <w:rsid w:val="00837E88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C3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C3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dcterms:created xsi:type="dcterms:W3CDTF">2018-12-20T11:46:00Z</dcterms:created>
  <dcterms:modified xsi:type="dcterms:W3CDTF">2018-12-20T12:16:00Z</dcterms:modified>
</cp:coreProperties>
</file>