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862" w:rsidRPr="007B63B3" w:rsidRDefault="004C2862" w:rsidP="004C2862">
      <w:pPr>
        <w:widowControl w:val="0"/>
        <w:autoSpaceDE w:val="0"/>
        <w:autoSpaceDN w:val="0"/>
        <w:adjustRightInd w:val="0"/>
        <w:spacing w:after="0" w:line="240" w:lineRule="auto"/>
        <w:rPr>
          <w:rFonts w:ascii="Times New Roman" w:eastAsia="Times New Roman" w:hAnsi="Times New Roman" w:cs="Times New Roman"/>
        </w:rPr>
      </w:pPr>
      <w:bookmarkStart w:id="0" w:name="_GoBack"/>
      <w:bookmarkEnd w:id="0"/>
    </w:p>
    <w:p w:rsidR="006F29E9" w:rsidRPr="007B63B3" w:rsidRDefault="006F29E9" w:rsidP="006F29E9">
      <w:pPr>
        <w:tabs>
          <w:tab w:val="num" w:pos="540"/>
          <w:tab w:val="left" w:pos="9846"/>
        </w:tabs>
        <w:ind w:right="-57"/>
        <w:jc w:val="right"/>
        <w:rPr>
          <w:rFonts w:ascii="Times New Roman" w:hAnsi="Times New Roman" w:cs="Times New Roman"/>
        </w:rPr>
      </w:pPr>
      <w:r w:rsidRPr="007B63B3">
        <w:rPr>
          <w:rFonts w:ascii="Times New Roman" w:eastAsia="Arial Unicode MS" w:hAnsi="Times New Roman" w:cs="Times New Roman"/>
          <w:noProof/>
          <w:kern w:val="2"/>
          <w:lang w:eastAsia="it-IT"/>
        </w:rPr>
        <w:drawing>
          <wp:inline distT="0" distB="0" distL="0" distR="0">
            <wp:extent cx="6127750" cy="1378585"/>
            <wp:effectExtent l="0" t="0" r="635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0" cy="1378585"/>
                    </a:xfrm>
                    <a:prstGeom prst="rect">
                      <a:avLst/>
                    </a:prstGeom>
                    <a:noFill/>
                    <a:ln>
                      <a:noFill/>
                    </a:ln>
                  </pic:spPr>
                </pic:pic>
              </a:graphicData>
            </a:graphic>
          </wp:inline>
        </w:drawing>
      </w:r>
    </w:p>
    <w:p w:rsidR="007B63B3" w:rsidRDefault="007B63B3" w:rsidP="007B63B3">
      <w:pPr>
        <w:spacing w:after="0"/>
        <w:ind w:right="-1"/>
        <w:rPr>
          <w:rFonts w:ascii="Times New Roman" w:eastAsia="Times New Roman" w:hAnsi="Times New Roman" w:cs="Times New Roman"/>
        </w:rPr>
      </w:pPr>
      <w:r w:rsidRPr="007B63B3">
        <w:rPr>
          <w:rFonts w:ascii="Times New Roman" w:eastAsia="Times New Roman" w:hAnsi="Times New Roman" w:cs="Times New Roman"/>
        </w:rPr>
        <w:t>ALLEGATO DDPF n.</w:t>
      </w:r>
    </w:p>
    <w:p w:rsidR="007B63B3" w:rsidRPr="007B63B3" w:rsidRDefault="007B63B3" w:rsidP="007B63B3">
      <w:pPr>
        <w:spacing w:after="0"/>
        <w:ind w:right="-1"/>
        <w:rPr>
          <w:rFonts w:ascii="Times New Roman" w:eastAsia="Times New Roman" w:hAnsi="Times New Roman" w:cs="Times New Roman"/>
        </w:rPr>
      </w:pPr>
    </w:p>
    <w:p w:rsidR="00386EC1" w:rsidRPr="007B63B3" w:rsidRDefault="00386EC1" w:rsidP="007B63B3">
      <w:pPr>
        <w:spacing w:after="0"/>
        <w:ind w:right="-1"/>
        <w:jc w:val="center"/>
        <w:rPr>
          <w:rFonts w:ascii="Times New Roman" w:hAnsi="Times New Roman" w:cs="Times New Roman"/>
          <w:b/>
          <w:bCs/>
        </w:rPr>
      </w:pPr>
      <w:r w:rsidRPr="007B63B3">
        <w:rPr>
          <w:rFonts w:ascii="Times New Roman" w:hAnsi="Times New Roman" w:cs="Times New Roman"/>
          <w:b/>
          <w:bCs/>
        </w:rPr>
        <w:t>POR Marche FSE 2014/2020.</w:t>
      </w:r>
      <w:r w:rsidR="007B63B3" w:rsidRPr="007B63B3">
        <w:rPr>
          <w:rFonts w:ascii="Times New Roman" w:hAnsi="Times New Roman" w:cs="Times New Roman"/>
          <w:bCs/>
        </w:rPr>
        <w:t xml:space="preserve"> - </w:t>
      </w:r>
      <w:r w:rsidR="007B63B3" w:rsidRPr="007B63B3">
        <w:rPr>
          <w:rFonts w:ascii="Times New Roman" w:hAnsi="Times New Roman" w:cs="Times New Roman"/>
          <w:b/>
          <w:bCs/>
        </w:rPr>
        <w:t>Asse 1- P.I. 8.1- R.A. 8.5</w:t>
      </w:r>
    </w:p>
    <w:p w:rsidR="007B63B3" w:rsidRDefault="007B63B3" w:rsidP="007B63B3">
      <w:pPr>
        <w:spacing w:after="0" w:line="240" w:lineRule="auto"/>
        <w:ind w:right="284"/>
        <w:jc w:val="center"/>
        <w:rPr>
          <w:rFonts w:ascii="Times New Roman" w:hAnsi="Times New Roman" w:cs="Times New Roman"/>
          <w:b/>
          <w:bCs/>
        </w:rPr>
      </w:pPr>
    </w:p>
    <w:p w:rsidR="007B63B3" w:rsidRDefault="007B63B3" w:rsidP="007B63B3">
      <w:pPr>
        <w:spacing w:after="0" w:line="240" w:lineRule="auto"/>
        <w:ind w:right="284"/>
        <w:jc w:val="center"/>
        <w:rPr>
          <w:rFonts w:ascii="Times New Roman" w:hAnsi="Times New Roman" w:cs="Times New Roman"/>
          <w:b/>
          <w:bCs/>
        </w:rPr>
      </w:pPr>
      <w:r w:rsidRPr="007B63B3">
        <w:rPr>
          <w:rFonts w:ascii="Times New Roman" w:hAnsi="Times New Roman" w:cs="Times New Roman"/>
          <w:b/>
          <w:bCs/>
        </w:rPr>
        <w:t>AVVISO PUBBLICO</w:t>
      </w:r>
      <w:r>
        <w:rPr>
          <w:rFonts w:ascii="Times New Roman" w:hAnsi="Times New Roman" w:cs="Times New Roman"/>
          <w:b/>
          <w:bCs/>
        </w:rPr>
        <w:t xml:space="preserve"> </w:t>
      </w:r>
    </w:p>
    <w:p w:rsidR="007B63B3" w:rsidRDefault="007B63B3" w:rsidP="007B63B3">
      <w:pPr>
        <w:spacing w:after="0" w:line="240" w:lineRule="auto"/>
        <w:ind w:right="284"/>
        <w:jc w:val="center"/>
        <w:rPr>
          <w:rFonts w:ascii="Times New Roman" w:hAnsi="Times New Roman" w:cs="Times New Roman"/>
          <w:b/>
          <w:bCs/>
        </w:rPr>
      </w:pPr>
      <w:r>
        <w:rPr>
          <w:rFonts w:ascii="Times New Roman" w:hAnsi="Times New Roman" w:cs="Times New Roman"/>
          <w:b/>
          <w:bCs/>
        </w:rPr>
        <w:t xml:space="preserve">per la concessione di n. </w:t>
      </w:r>
      <w:r w:rsidR="00504503">
        <w:rPr>
          <w:rFonts w:ascii="Times New Roman" w:hAnsi="Times New Roman" w:cs="Times New Roman"/>
          <w:b/>
          <w:bCs/>
        </w:rPr>
        <w:t>20</w:t>
      </w:r>
      <w:r>
        <w:rPr>
          <w:rFonts w:ascii="Times New Roman" w:hAnsi="Times New Roman" w:cs="Times New Roman"/>
          <w:b/>
          <w:bCs/>
        </w:rPr>
        <w:t xml:space="preserve"> Borse di studio per percorsi </w:t>
      </w:r>
    </w:p>
    <w:p w:rsidR="007B63B3" w:rsidRDefault="007B63B3" w:rsidP="007B63B3">
      <w:pPr>
        <w:spacing w:after="0" w:line="240" w:lineRule="auto"/>
        <w:ind w:right="284"/>
        <w:jc w:val="center"/>
        <w:rPr>
          <w:rFonts w:ascii="Times New Roman" w:hAnsi="Times New Roman" w:cs="Times New Roman"/>
          <w:b/>
          <w:bCs/>
        </w:rPr>
      </w:pPr>
      <w:r>
        <w:rPr>
          <w:rFonts w:ascii="Times New Roman" w:hAnsi="Times New Roman" w:cs="Times New Roman"/>
          <w:b/>
          <w:bCs/>
        </w:rPr>
        <w:t>di dottorato di ricerca innovativo a caratterizzazione industriale</w:t>
      </w:r>
    </w:p>
    <w:p w:rsidR="007B63B3" w:rsidRPr="007B63B3" w:rsidRDefault="007B63B3" w:rsidP="007B63B3">
      <w:pPr>
        <w:spacing w:after="0" w:line="240" w:lineRule="auto"/>
        <w:ind w:right="284"/>
        <w:jc w:val="center"/>
        <w:rPr>
          <w:rFonts w:ascii="Times New Roman" w:hAnsi="Times New Roman" w:cs="Times New Roman"/>
          <w:b/>
          <w:bCs/>
        </w:rPr>
      </w:pPr>
    </w:p>
    <w:p w:rsidR="00386EC1" w:rsidRPr="007B63B3" w:rsidRDefault="00386EC1" w:rsidP="003E343B">
      <w:pPr>
        <w:pStyle w:val="Paragrafoelenco"/>
        <w:numPr>
          <w:ilvl w:val="0"/>
          <w:numId w:val="1"/>
        </w:numPr>
        <w:autoSpaceDN w:val="0"/>
        <w:spacing w:after="0" w:line="240" w:lineRule="auto"/>
        <w:ind w:left="284"/>
        <w:jc w:val="both"/>
        <w:rPr>
          <w:rFonts w:ascii="Times New Roman" w:hAnsi="Times New Roman" w:cs="Times New Roman"/>
        </w:rPr>
      </w:pPr>
      <w:r w:rsidRPr="007B63B3">
        <w:rPr>
          <w:rFonts w:ascii="Times New Roman" w:hAnsi="Times New Roman" w:cs="Times New Roman"/>
        </w:rPr>
        <w:t>Reg. UE 1303/2013 – Regolamento generale relativo alla programmazione 2014/20;</w:t>
      </w:r>
    </w:p>
    <w:p w:rsidR="00386EC1" w:rsidRPr="007B63B3" w:rsidRDefault="00386EC1" w:rsidP="003E343B">
      <w:pPr>
        <w:pStyle w:val="Paragrafoelenco"/>
        <w:numPr>
          <w:ilvl w:val="0"/>
          <w:numId w:val="1"/>
        </w:numPr>
        <w:autoSpaceDN w:val="0"/>
        <w:spacing w:after="0" w:line="240" w:lineRule="auto"/>
        <w:ind w:left="284"/>
        <w:jc w:val="both"/>
        <w:rPr>
          <w:rFonts w:ascii="Times New Roman" w:hAnsi="Times New Roman" w:cs="Times New Roman"/>
        </w:rPr>
      </w:pPr>
      <w:r w:rsidRPr="007B63B3">
        <w:rPr>
          <w:rFonts w:ascii="Times New Roman" w:hAnsi="Times New Roman" w:cs="Times New Roman"/>
        </w:rPr>
        <w:t>Reg. UE 1304/2013 - relativo al Fondo Sociale Europeo;</w:t>
      </w:r>
    </w:p>
    <w:p w:rsidR="00386EC1" w:rsidRPr="007B63B3" w:rsidRDefault="00386EC1" w:rsidP="003E343B">
      <w:pPr>
        <w:pStyle w:val="Paragrafoelenco"/>
        <w:numPr>
          <w:ilvl w:val="0"/>
          <w:numId w:val="1"/>
        </w:numPr>
        <w:autoSpaceDN w:val="0"/>
        <w:spacing w:after="0" w:line="240" w:lineRule="auto"/>
        <w:ind w:left="284"/>
        <w:jc w:val="both"/>
        <w:rPr>
          <w:rFonts w:ascii="Times New Roman" w:hAnsi="Times New Roman" w:cs="Times New Roman"/>
        </w:rPr>
      </w:pPr>
      <w:r w:rsidRPr="007B63B3">
        <w:rPr>
          <w:rFonts w:ascii="Times New Roman" w:hAnsi="Times New Roman" w:cs="Times New Roman"/>
        </w:rPr>
        <w:t>Decisione C(2014) 10094 del 17/12/2014 che approva il POR FSE 2014/20 della Regione Marche;</w:t>
      </w:r>
    </w:p>
    <w:p w:rsidR="00386EC1" w:rsidRPr="007B63B3" w:rsidRDefault="00386EC1" w:rsidP="003E343B">
      <w:pPr>
        <w:pStyle w:val="Paragrafoelenco"/>
        <w:numPr>
          <w:ilvl w:val="0"/>
          <w:numId w:val="1"/>
        </w:numPr>
        <w:autoSpaceDN w:val="0"/>
        <w:spacing w:after="0" w:line="240" w:lineRule="auto"/>
        <w:ind w:left="284"/>
        <w:jc w:val="both"/>
        <w:rPr>
          <w:rFonts w:ascii="Times New Roman" w:hAnsi="Times New Roman" w:cs="Times New Roman"/>
        </w:rPr>
      </w:pPr>
      <w:r w:rsidRPr="007B63B3">
        <w:rPr>
          <w:rFonts w:ascii="Times New Roman" w:hAnsi="Times New Roman" w:cs="Times New Roman"/>
        </w:rPr>
        <w:t>Nota Commissione Europea – DG Occupazione, affari sociali e inclusione Ref. Ares (2016) 1793129 del 15/4/2016</w:t>
      </w:r>
    </w:p>
    <w:p w:rsidR="00E15D06" w:rsidRPr="007B63B3" w:rsidRDefault="00E15D06" w:rsidP="003E343B">
      <w:pPr>
        <w:numPr>
          <w:ilvl w:val="0"/>
          <w:numId w:val="2"/>
        </w:numPr>
        <w:autoSpaceDN w:val="0"/>
        <w:spacing w:after="0" w:line="240" w:lineRule="auto"/>
        <w:ind w:left="284"/>
        <w:jc w:val="both"/>
        <w:rPr>
          <w:rFonts w:ascii="Times New Roman" w:hAnsi="Times New Roman" w:cs="Times New Roman"/>
        </w:rPr>
      </w:pPr>
      <w:r w:rsidRPr="007B63B3">
        <w:rPr>
          <w:rFonts w:ascii="Times New Roman" w:hAnsi="Times New Roman" w:cs="Times New Roman"/>
        </w:rPr>
        <w:t>Decreto del Presidente della Repubblica n. 22 del 5/2/2018 di emanazione del Regolamento recante i criteri sull’ammissibilità delle spese per i programmi cofinanziati dai fondi strutturali di investimento europei (SIE) per il periodo 2014/2020</w:t>
      </w:r>
    </w:p>
    <w:p w:rsidR="00386EC1" w:rsidRPr="007B63B3" w:rsidRDefault="00386EC1" w:rsidP="003E343B">
      <w:pPr>
        <w:pStyle w:val="Paragrafoelenco"/>
        <w:numPr>
          <w:ilvl w:val="0"/>
          <w:numId w:val="2"/>
        </w:numPr>
        <w:autoSpaceDN w:val="0"/>
        <w:spacing w:after="0" w:line="240" w:lineRule="auto"/>
        <w:ind w:left="284"/>
        <w:jc w:val="both"/>
        <w:rPr>
          <w:rFonts w:ascii="Times New Roman" w:hAnsi="Times New Roman" w:cs="Times New Roman"/>
        </w:rPr>
      </w:pPr>
      <w:r w:rsidRPr="007B63B3">
        <w:rPr>
          <w:rFonts w:ascii="Times New Roman" w:hAnsi="Times New Roman" w:cs="Times New Roman"/>
        </w:rPr>
        <w:t>Deliberazione del Consiglio Regionale n. 125 del 31/3/2015 di approvazione, a ratifica, del POR FSE 2014/2020.</w:t>
      </w:r>
    </w:p>
    <w:p w:rsidR="00386EC1" w:rsidRPr="007B63B3" w:rsidRDefault="00386EC1" w:rsidP="003E343B">
      <w:pPr>
        <w:numPr>
          <w:ilvl w:val="0"/>
          <w:numId w:val="3"/>
        </w:numPr>
        <w:autoSpaceDN w:val="0"/>
        <w:spacing w:after="0" w:line="240" w:lineRule="auto"/>
        <w:ind w:left="284"/>
        <w:jc w:val="both"/>
        <w:rPr>
          <w:rFonts w:ascii="Times New Roman" w:hAnsi="Times New Roman" w:cs="Times New Roman"/>
        </w:rPr>
      </w:pPr>
      <w:r w:rsidRPr="007B63B3">
        <w:rPr>
          <w:rFonts w:ascii="Times New Roman" w:hAnsi="Times New Roman" w:cs="Times New Roman"/>
        </w:rPr>
        <w:t>DGR n. 802/2012, relativa ai Manuali di gestione e rendicontazione dei progetti inerenti la formazione e</w:t>
      </w:r>
      <w:r w:rsidR="00B61F22" w:rsidRPr="007B63B3">
        <w:rPr>
          <w:rFonts w:ascii="Times New Roman" w:hAnsi="Times New Roman" w:cs="Times New Roman"/>
        </w:rPr>
        <w:t xml:space="preserve"> le politiche attive del lavoro</w:t>
      </w:r>
    </w:p>
    <w:p w:rsidR="00B61F22" w:rsidRPr="00BC4AF9" w:rsidRDefault="00B61F22" w:rsidP="003E343B">
      <w:pPr>
        <w:numPr>
          <w:ilvl w:val="0"/>
          <w:numId w:val="3"/>
        </w:numPr>
        <w:autoSpaceDN w:val="0"/>
        <w:spacing w:after="0" w:line="240" w:lineRule="auto"/>
        <w:ind w:left="284"/>
        <w:jc w:val="both"/>
        <w:rPr>
          <w:rFonts w:ascii="Times New Roman" w:hAnsi="Times New Roman" w:cs="Times New Roman"/>
        </w:rPr>
      </w:pPr>
      <w:r w:rsidRPr="00BC4AF9">
        <w:rPr>
          <w:rFonts w:ascii="Times New Roman" w:hAnsi="Times New Roman" w:cs="Times New Roman"/>
        </w:rPr>
        <w:t xml:space="preserve">DGR n. </w:t>
      </w:r>
      <w:r w:rsidR="00D21116">
        <w:rPr>
          <w:rFonts w:ascii="Times New Roman" w:hAnsi="Times New Roman" w:cs="Times New Roman"/>
        </w:rPr>
        <w:t>349</w:t>
      </w:r>
      <w:r w:rsidR="004B79AC" w:rsidRPr="00BC4AF9">
        <w:rPr>
          <w:rFonts w:ascii="Times New Roman" w:hAnsi="Times New Roman" w:cs="Times New Roman"/>
        </w:rPr>
        <w:t xml:space="preserve"> del 5/6/2018 “Approvazione </w:t>
      </w:r>
      <w:r w:rsidR="00D21116">
        <w:rPr>
          <w:rFonts w:ascii="Times New Roman" w:hAnsi="Times New Roman" w:cs="Times New Roman"/>
        </w:rPr>
        <w:t xml:space="preserve">della revisione del </w:t>
      </w:r>
      <w:r w:rsidR="004B79AC" w:rsidRPr="00BC4AF9">
        <w:rPr>
          <w:rFonts w:ascii="Times New Roman" w:hAnsi="Times New Roman" w:cs="Times New Roman"/>
        </w:rPr>
        <w:t xml:space="preserve">Documento attuativo del POR FSE 2014/2020. </w:t>
      </w:r>
      <w:r w:rsidR="00D21116">
        <w:rPr>
          <w:rFonts w:ascii="Times New Roman" w:hAnsi="Times New Roman" w:cs="Times New Roman"/>
        </w:rPr>
        <w:t>e revoca della DGR n. 1769/2018</w:t>
      </w:r>
      <w:r w:rsidR="004B79AC" w:rsidRPr="00BC4AF9">
        <w:rPr>
          <w:rFonts w:ascii="Times New Roman" w:hAnsi="Times New Roman" w:cs="Times New Roman"/>
        </w:rPr>
        <w:t>.”</w:t>
      </w:r>
    </w:p>
    <w:p w:rsidR="00E86750" w:rsidRPr="007B63B3" w:rsidRDefault="00E86750" w:rsidP="005E119F">
      <w:pPr>
        <w:numPr>
          <w:ilvl w:val="0"/>
          <w:numId w:val="25"/>
        </w:numPr>
        <w:autoSpaceDN w:val="0"/>
        <w:spacing w:after="0" w:line="240" w:lineRule="auto"/>
        <w:ind w:left="284" w:hanging="284"/>
        <w:jc w:val="both"/>
        <w:rPr>
          <w:rFonts w:ascii="Times New Roman" w:hAnsi="Times New Roman" w:cs="Times New Roman"/>
        </w:rPr>
      </w:pPr>
      <w:r w:rsidRPr="007B63B3">
        <w:rPr>
          <w:rFonts w:ascii="Times New Roman" w:hAnsi="Times New Roman" w:cs="Times New Roman"/>
        </w:rPr>
        <w:t xml:space="preserve">DGR n. </w:t>
      </w:r>
      <w:r w:rsidR="00826B94" w:rsidRPr="007B63B3">
        <w:rPr>
          <w:rFonts w:ascii="Times New Roman" w:hAnsi="Times New Roman" w:cs="Times New Roman"/>
        </w:rPr>
        <w:t>1035</w:t>
      </w:r>
      <w:r w:rsidR="003813A4" w:rsidRPr="007B63B3">
        <w:rPr>
          <w:rFonts w:ascii="Times New Roman" w:hAnsi="Times New Roman" w:cs="Times New Roman"/>
        </w:rPr>
        <w:t xml:space="preserve"> </w:t>
      </w:r>
      <w:r w:rsidRPr="007B63B3">
        <w:rPr>
          <w:rFonts w:ascii="Times New Roman" w:hAnsi="Times New Roman" w:cs="Times New Roman"/>
        </w:rPr>
        <w:t xml:space="preserve">del </w:t>
      </w:r>
      <w:r w:rsidR="003813A4" w:rsidRPr="007B63B3">
        <w:rPr>
          <w:rFonts w:ascii="Times New Roman" w:hAnsi="Times New Roman" w:cs="Times New Roman"/>
        </w:rPr>
        <w:t>30/7/2018</w:t>
      </w:r>
      <w:r w:rsidRPr="007B63B3">
        <w:rPr>
          <w:rFonts w:ascii="Times New Roman" w:hAnsi="Times New Roman" w:cs="Times New Roman"/>
        </w:rPr>
        <w:t xml:space="preserve"> “POR Marche FSE 2014/2020. P.I. 8.1 R.A. 8.5. Linee di indirizzo per </w:t>
      </w:r>
      <w:r w:rsidR="003813A4" w:rsidRPr="007B63B3">
        <w:rPr>
          <w:rFonts w:ascii="Times New Roman" w:hAnsi="Times New Roman" w:cs="Times New Roman"/>
        </w:rPr>
        <w:t>la sperimentazione di percorsi di dottorato di ricerca innovativo, con caratterizzazione industriale</w:t>
      </w:r>
      <w:r w:rsidRPr="007B63B3">
        <w:rPr>
          <w:rFonts w:ascii="Times New Roman" w:hAnsi="Times New Roman" w:cs="Times New Roman"/>
        </w:rPr>
        <w:t xml:space="preserve">” </w:t>
      </w:r>
    </w:p>
    <w:p w:rsidR="00EC6CDF" w:rsidRPr="00BC4AF9" w:rsidRDefault="00BC4AF9" w:rsidP="005E119F">
      <w:pPr>
        <w:numPr>
          <w:ilvl w:val="0"/>
          <w:numId w:val="25"/>
        </w:numPr>
        <w:autoSpaceDN w:val="0"/>
        <w:spacing w:after="0" w:line="240" w:lineRule="auto"/>
        <w:ind w:left="284" w:hanging="284"/>
        <w:rPr>
          <w:rFonts w:ascii="Times New Roman" w:hAnsi="Times New Roman" w:cs="Times New Roman"/>
          <w:b/>
          <w:bCs/>
        </w:rPr>
      </w:pPr>
      <w:r w:rsidRPr="00BC4AF9">
        <w:rPr>
          <w:rFonts w:ascii="Times New Roman" w:hAnsi="Times New Roman" w:cs="Times New Roman"/>
        </w:rPr>
        <w:t xml:space="preserve">Parere di conformità alle disposizioni del POR FSE 2014/2020 rilasciato dall’A.d.G. FSE ID </w:t>
      </w:r>
      <w:r w:rsidR="00BC7D0E">
        <w:rPr>
          <w:rFonts w:ascii="Times New Roman" w:hAnsi="Times New Roman" w:cs="Times New Roman"/>
        </w:rPr>
        <w:t>16563166</w:t>
      </w:r>
      <w:r w:rsidRPr="00BC4AF9">
        <w:rPr>
          <w:rFonts w:ascii="Times New Roman" w:hAnsi="Times New Roman" w:cs="Times New Roman"/>
        </w:rPr>
        <w:t xml:space="preserve"> del </w:t>
      </w:r>
      <w:r w:rsidR="00BC7D0E">
        <w:rPr>
          <w:rFonts w:ascii="Times New Roman" w:hAnsi="Times New Roman" w:cs="Times New Roman"/>
        </w:rPr>
        <w:t>19/04/2019</w:t>
      </w:r>
    </w:p>
    <w:p w:rsidR="002566FC" w:rsidRDefault="00841FD8" w:rsidP="007B63B3">
      <w:pPr>
        <w:pStyle w:val="Paragrafoelenco"/>
        <w:numPr>
          <w:ilvl w:val="0"/>
          <w:numId w:val="3"/>
        </w:numPr>
        <w:autoSpaceDN w:val="0"/>
        <w:spacing w:after="0" w:line="240" w:lineRule="auto"/>
        <w:ind w:left="284"/>
        <w:jc w:val="both"/>
        <w:rPr>
          <w:rFonts w:ascii="Times New Roman" w:hAnsi="Times New Roman" w:cs="Times New Roman"/>
        </w:rPr>
      </w:pPr>
      <w:r w:rsidRPr="00D008CB">
        <w:rPr>
          <w:rFonts w:ascii="Times New Roman" w:hAnsi="Times New Roman" w:cs="Times New Roman"/>
        </w:rPr>
        <w:t xml:space="preserve">Il presente avviso pubblico è subordinato al parere positivo concernente gli “Aiuti di Stato” di cui al Decreto del Segretario Generale n. 13/2017, e atti collegati </w:t>
      </w:r>
    </w:p>
    <w:p w:rsidR="004F6318" w:rsidRPr="004F6318" w:rsidRDefault="004F6318" w:rsidP="00BD0CC8">
      <w:pPr>
        <w:numPr>
          <w:ilvl w:val="0"/>
          <w:numId w:val="3"/>
        </w:numPr>
        <w:autoSpaceDN w:val="0"/>
        <w:spacing w:after="0" w:line="240" w:lineRule="auto"/>
        <w:ind w:left="284" w:hanging="426"/>
        <w:jc w:val="both"/>
        <w:rPr>
          <w:rFonts w:ascii="Times New Roman" w:hAnsi="Times New Roman" w:cs="Times New Roman"/>
        </w:rPr>
      </w:pPr>
      <w:r w:rsidRPr="004F6318">
        <w:rPr>
          <w:rFonts w:ascii="Times New Roman" w:hAnsi="Times New Roman" w:cs="Times New Roman"/>
        </w:rPr>
        <w:t xml:space="preserve">DGR n. </w:t>
      </w:r>
      <w:r w:rsidR="007B5BE3">
        <w:rPr>
          <w:rFonts w:ascii="Times New Roman" w:hAnsi="Times New Roman" w:cs="Times New Roman"/>
        </w:rPr>
        <w:t>348</w:t>
      </w:r>
      <w:r w:rsidRPr="004F6318">
        <w:rPr>
          <w:rFonts w:ascii="Times New Roman" w:hAnsi="Times New Roman" w:cs="Times New Roman"/>
        </w:rPr>
        <w:t xml:space="preserve"> del </w:t>
      </w:r>
      <w:r w:rsidR="007B5BE3">
        <w:rPr>
          <w:rFonts w:ascii="Times New Roman" w:hAnsi="Times New Roman" w:cs="Times New Roman"/>
        </w:rPr>
        <w:t>01</w:t>
      </w:r>
      <w:r w:rsidRPr="004F6318">
        <w:rPr>
          <w:rFonts w:ascii="Times New Roman" w:hAnsi="Times New Roman" w:cs="Times New Roman"/>
        </w:rPr>
        <w:t>/</w:t>
      </w:r>
      <w:r w:rsidR="007B5BE3">
        <w:rPr>
          <w:rFonts w:ascii="Times New Roman" w:hAnsi="Times New Roman" w:cs="Times New Roman"/>
        </w:rPr>
        <w:t>4</w:t>
      </w:r>
      <w:r w:rsidRPr="004F6318">
        <w:rPr>
          <w:rFonts w:ascii="Times New Roman" w:hAnsi="Times New Roman" w:cs="Times New Roman"/>
        </w:rPr>
        <w:t>/201</w:t>
      </w:r>
      <w:r w:rsidR="007B5BE3">
        <w:rPr>
          <w:rFonts w:ascii="Times New Roman" w:hAnsi="Times New Roman" w:cs="Times New Roman"/>
        </w:rPr>
        <w:t>9</w:t>
      </w:r>
      <w:r w:rsidRPr="004F6318">
        <w:rPr>
          <w:rFonts w:ascii="Times New Roman" w:hAnsi="Times New Roman" w:cs="Times New Roman"/>
        </w:rPr>
        <w:t xml:space="preserve"> “POR Marche FSE 2014/2020. P.I. 8.1 R.A. 8.5.</w:t>
      </w:r>
      <w:r w:rsidR="007B5BE3">
        <w:rPr>
          <w:rFonts w:ascii="Times New Roman" w:hAnsi="Times New Roman" w:cs="Times New Roman"/>
        </w:rPr>
        <w:t xml:space="preserve"> Conferma delle l</w:t>
      </w:r>
      <w:r w:rsidRPr="004F6318">
        <w:rPr>
          <w:rFonts w:ascii="Times New Roman" w:hAnsi="Times New Roman" w:cs="Times New Roman"/>
        </w:rPr>
        <w:t xml:space="preserve">inee di indirizzo per </w:t>
      </w:r>
      <w:r w:rsidR="007B5BE3">
        <w:rPr>
          <w:rFonts w:ascii="Times New Roman" w:hAnsi="Times New Roman" w:cs="Times New Roman"/>
        </w:rPr>
        <w:t xml:space="preserve">l’attivazione di </w:t>
      </w:r>
      <w:r w:rsidRPr="004F6318">
        <w:rPr>
          <w:rFonts w:ascii="Times New Roman" w:hAnsi="Times New Roman" w:cs="Times New Roman"/>
        </w:rPr>
        <w:t xml:space="preserve"> percorsi di dottorato di ricerca innovativo, </w:t>
      </w:r>
      <w:r w:rsidR="007B5BE3">
        <w:rPr>
          <w:rFonts w:ascii="Times New Roman" w:hAnsi="Times New Roman" w:cs="Times New Roman"/>
        </w:rPr>
        <w:t>e rideterminazione della procedura di emanazione dell’avviso pubblico dei percorsi di dottorato “Eureka”</w:t>
      </w:r>
      <w:r w:rsidRPr="004F6318">
        <w:rPr>
          <w:rFonts w:ascii="Times New Roman" w:hAnsi="Times New Roman" w:cs="Times New Roman"/>
        </w:rPr>
        <w:t xml:space="preserve"> </w:t>
      </w:r>
    </w:p>
    <w:p w:rsidR="00386EC1" w:rsidRPr="007B63B3" w:rsidRDefault="00B96507" w:rsidP="003E343B">
      <w:pPr>
        <w:numPr>
          <w:ilvl w:val="0"/>
          <w:numId w:val="3"/>
        </w:numPr>
        <w:autoSpaceDN w:val="0"/>
        <w:spacing w:after="0" w:line="240" w:lineRule="auto"/>
        <w:ind w:left="284"/>
        <w:rPr>
          <w:rFonts w:ascii="Times New Roman" w:hAnsi="Times New Roman" w:cs="Times New Roman"/>
          <w:b/>
          <w:bCs/>
        </w:rPr>
      </w:pPr>
      <w:r w:rsidRPr="007B63B3">
        <w:rPr>
          <w:rFonts w:ascii="Times New Roman" w:hAnsi="Times New Roman" w:cs="Times New Roman"/>
        </w:rPr>
        <w:t xml:space="preserve">Autorizzazione utilizzo capitoli da parte </w:t>
      </w:r>
      <w:r w:rsidR="006D5347" w:rsidRPr="007B63B3">
        <w:rPr>
          <w:rFonts w:ascii="Times New Roman" w:hAnsi="Times New Roman" w:cs="Times New Roman"/>
        </w:rPr>
        <w:t>dell’A.d.g. FSE rilasciata con DGR n.</w:t>
      </w:r>
      <w:r w:rsidR="00EC6CDF" w:rsidRPr="007B63B3">
        <w:rPr>
          <w:rFonts w:ascii="Times New Roman" w:hAnsi="Times New Roman" w:cs="Times New Roman"/>
        </w:rPr>
        <w:t xml:space="preserve"> </w:t>
      </w:r>
      <w:r w:rsidR="00D21116">
        <w:rPr>
          <w:rFonts w:ascii="Times New Roman" w:hAnsi="Times New Roman" w:cs="Times New Roman"/>
        </w:rPr>
        <w:t>348 del 1/4/2019</w:t>
      </w:r>
      <w:r w:rsidR="006D5347" w:rsidRPr="007B63B3">
        <w:rPr>
          <w:rFonts w:ascii="Times New Roman" w:hAnsi="Times New Roman" w:cs="Times New Roman"/>
        </w:rPr>
        <w:t xml:space="preserve"> </w:t>
      </w:r>
    </w:p>
    <w:p w:rsidR="00AD2592" w:rsidRPr="007B63B3" w:rsidRDefault="00AD2592" w:rsidP="00AD2592">
      <w:pPr>
        <w:autoSpaceDN w:val="0"/>
        <w:spacing w:after="0" w:line="240" w:lineRule="auto"/>
        <w:ind w:left="284"/>
        <w:rPr>
          <w:rFonts w:ascii="Times New Roman" w:hAnsi="Times New Roman" w:cs="Times New Roman"/>
          <w:b/>
          <w:bCs/>
        </w:rPr>
      </w:pPr>
    </w:p>
    <w:p w:rsidR="006D5347" w:rsidRPr="007B63B3" w:rsidRDefault="006D5347" w:rsidP="004C4D0B">
      <w:pPr>
        <w:autoSpaceDN w:val="0"/>
        <w:spacing w:after="0" w:line="240" w:lineRule="auto"/>
        <w:ind w:left="284"/>
        <w:rPr>
          <w:rFonts w:ascii="Times New Roman" w:hAnsi="Times New Roman" w:cs="Times New Roman"/>
          <w:b/>
          <w:bCs/>
        </w:rPr>
      </w:pPr>
    </w:p>
    <w:p w:rsidR="00386EC1" w:rsidRPr="007B63B3" w:rsidRDefault="00386EC1" w:rsidP="007B63B3">
      <w:pPr>
        <w:spacing w:after="0" w:line="240" w:lineRule="auto"/>
        <w:jc w:val="center"/>
        <w:rPr>
          <w:rFonts w:ascii="Times New Roman" w:hAnsi="Times New Roman" w:cs="Times New Roman"/>
          <w:b/>
          <w:bCs/>
        </w:rPr>
      </w:pPr>
      <w:r w:rsidRPr="007B63B3">
        <w:rPr>
          <w:rFonts w:ascii="Times New Roman" w:hAnsi="Times New Roman" w:cs="Times New Roman"/>
          <w:b/>
          <w:bCs/>
        </w:rPr>
        <w:t>Art</w:t>
      </w:r>
      <w:r w:rsidR="004554B6" w:rsidRPr="007B63B3">
        <w:rPr>
          <w:rFonts w:ascii="Times New Roman" w:hAnsi="Times New Roman" w:cs="Times New Roman"/>
          <w:b/>
          <w:bCs/>
        </w:rPr>
        <w:t>icolo</w:t>
      </w:r>
      <w:r w:rsidRPr="007B63B3">
        <w:rPr>
          <w:rFonts w:ascii="Times New Roman" w:hAnsi="Times New Roman" w:cs="Times New Roman"/>
          <w:b/>
          <w:bCs/>
        </w:rPr>
        <w:t xml:space="preserve"> 1</w:t>
      </w:r>
    </w:p>
    <w:p w:rsidR="00386EC1" w:rsidRPr="007B63B3" w:rsidRDefault="00386EC1" w:rsidP="007B63B3">
      <w:pPr>
        <w:spacing w:after="0" w:line="240" w:lineRule="auto"/>
        <w:jc w:val="center"/>
        <w:rPr>
          <w:rFonts w:ascii="Times New Roman" w:hAnsi="Times New Roman" w:cs="Times New Roman"/>
          <w:b/>
          <w:bCs/>
        </w:rPr>
      </w:pPr>
      <w:r w:rsidRPr="007B63B3">
        <w:rPr>
          <w:rFonts w:ascii="Times New Roman" w:hAnsi="Times New Roman" w:cs="Times New Roman"/>
          <w:b/>
          <w:bCs/>
        </w:rPr>
        <w:t xml:space="preserve">(Finalità) </w:t>
      </w:r>
    </w:p>
    <w:p w:rsidR="000213EF" w:rsidRPr="007B63B3" w:rsidRDefault="000213EF" w:rsidP="000213EF">
      <w:pPr>
        <w:autoSpaceDE w:val="0"/>
        <w:autoSpaceDN w:val="0"/>
        <w:adjustRightInd w:val="0"/>
        <w:ind w:firstLine="708"/>
        <w:jc w:val="both"/>
        <w:rPr>
          <w:rFonts w:ascii="Times New Roman" w:hAnsi="Times New Roman" w:cs="Times New Roman"/>
        </w:rPr>
      </w:pPr>
      <w:r w:rsidRPr="007B63B3">
        <w:rPr>
          <w:rFonts w:ascii="Times New Roman" w:hAnsi="Times New Roman" w:cs="Times New Roman"/>
        </w:rPr>
        <w:t xml:space="preserve">Al fine di rafforzare il rapporto tra ricerca e tessuto economico/imprenditoriale, la Regione Marche, nell’ambito del POR FSE 2014/2020, intende </w:t>
      </w:r>
      <w:r w:rsidR="00E55F3C">
        <w:rPr>
          <w:rFonts w:ascii="Times New Roman" w:hAnsi="Times New Roman" w:cs="Times New Roman"/>
        </w:rPr>
        <w:t xml:space="preserve">continuare </w:t>
      </w:r>
      <w:r w:rsidRPr="007B63B3">
        <w:rPr>
          <w:rFonts w:ascii="Times New Roman" w:hAnsi="Times New Roman" w:cs="Times New Roman"/>
        </w:rPr>
        <w:t xml:space="preserve"> l’esperienza acquisita con la realizzazione del progetto Eureka</w:t>
      </w:r>
      <w:r w:rsidR="00E55F3C">
        <w:rPr>
          <w:rFonts w:ascii="Times New Roman" w:hAnsi="Times New Roman" w:cs="Times New Roman"/>
        </w:rPr>
        <w:t xml:space="preserve"> e con la prima sperimentazione di borse di ricerca per dottorati innovativi attivate con DGR n 1035/2018</w:t>
      </w:r>
      <w:r w:rsidRPr="007B63B3">
        <w:rPr>
          <w:rFonts w:ascii="Times New Roman" w:hAnsi="Times New Roman" w:cs="Times New Roman"/>
        </w:rPr>
        <w:t xml:space="preserve">, </w:t>
      </w:r>
      <w:r w:rsidR="00E55F3C">
        <w:rPr>
          <w:rFonts w:ascii="Times New Roman" w:hAnsi="Times New Roman" w:cs="Times New Roman"/>
        </w:rPr>
        <w:t xml:space="preserve">quindi continuando nella </w:t>
      </w:r>
      <w:r w:rsidRPr="007B63B3">
        <w:rPr>
          <w:rFonts w:ascii="Times New Roman" w:hAnsi="Times New Roman" w:cs="Times New Roman"/>
        </w:rPr>
        <w:t>sperimenta</w:t>
      </w:r>
      <w:r w:rsidR="00E55F3C">
        <w:rPr>
          <w:rFonts w:ascii="Times New Roman" w:hAnsi="Times New Roman" w:cs="Times New Roman"/>
        </w:rPr>
        <w:t xml:space="preserve">zione della </w:t>
      </w:r>
      <w:r w:rsidRPr="007B63B3">
        <w:rPr>
          <w:rFonts w:ascii="Times New Roman" w:hAnsi="Times New Roman" w:cs="Times New Roman"/>
        </w:rPr>
        <w:t>nuova formula d</w:t>
      </w:r>
      <w:r w:rsidR="007B63B3">
        <w:rPr>
          <w:rFonts w:ascii="Times New Roman" w:hAnsi="Times New Roman" w:cs="Times New Roman"/>
        </w:rPr>
        <w:t>i</w:t>
      </w:r>
      <w:r w:rsidRPr="007B63B3">
        <w:rPr>
          <w:rFonts w:ascii="Times New Roman" w:hAnsi="Times New Roman" w:cs="Times New Roman"/>
        </w:rPr>
        <w:t xml:space="preserve"> dottorato di ricerca con il </w:t>
      </w:r>
      <w:r w:rsidRPr="007B63B3">
        <w:rPr>
          <w:rFonts w:ascii="Times New Roman" w:hAnsi="Times New Roman" w:cs="Times New Roman"/>
        </w:rPr>
        <w:lastRenderedPageBreak/>
        <w:t xml:space="preserve">coinvolgimento delle imprese interessate, in questo caso, </w:t>
      </w:r>
      <w:r w:rsidR="00E55F3C">
        <w:rPr>
          <w:rFonts w:ascii="Times New Roman" w:hAnsi="Times New Roman" w:cs="Times New Roman"/>
        </w:rPr>
        <w:t xml:space="preserve">organizzate </w:t>
      </w:r>
      <w:r w:rsidRPr="007B63B3">
        <w:rPr>
          <w:rFonts w:ascii="Times New Roman" w:hAnsi="Times New Roman" w:cs="Times New Roman"/>
        </w:rPr>
        <w:t xml:space="preserve">in cluster piuttosto che come singola realtà produttiva. </w:t>
      </w:r>
    </w:p>
    <w:p w:rsidR="000213EF" w:rsidRPr="007B63B3" w:rsidRDefault="000213EF" w:rsidP="000213EF">
      <w:pPr>
        <w:autoSpaceDE w:val="0"/>
        <w:autoSpaceDN w:val="0"/>
        <w:adjustRightInd w:val="0"/>
        <w:ind w:firstLine="708"/>
        <w:jc w:val="both"/>
        <w:rPr>
          <w:rFonts w:ascii="Times New Roman" w:hAnsi="Times New Roman" w:cs="Times New Roman"/>
        </w:rPr>
      </w:pPr>
      <w:r w:rsidRPr="007B63B3">
        <w:rPr>
          <w:rFonts w:ascii="Times New Roman" w:hAnsi="Times New Roman" w:cs="Times New Roman"/>
        </w:rPr>
        <w:t>L’obiettivo di questa nuova proposta di dottorato innovativo a caratterizzazione industriale è quello di ampliare la ricerca a diversi aspetti dell’oggetto di studio, sviluppato in settori economici definiti priori</w:t>
      </w:r>
      <w:r w:rsidR="00F473E6">
        <w:rPr>
          <w:rFonts w:ascii="Times New Roman" w:hAnsi="Times New Roman" w:cs="Times New Roman"/>
        </w:rPr>
        <w:t xml:space="preserve">tari e strategici dalla Regione, i cui risultati potranno essere valutati successivamente alla fine del ciclo triennale di studio e ricerca. </w:t>
      </w:r>
    </w:p>
    <w:p w:rsidR="00386EC1" w:rsidRDefault="00386EC1" w:rsidP="00386EC1">
      <w:pPr>
        <w:ind w:firstLine="709"/>
        <w:jc w:val="both"/>
        <w:rPr>
          <w:rFonts w:ascii="Times New Roman" w:hAnsi="Times New Roman" w:cs="Times New Roman"/>
          <w:bCs/>
        </w:rPr>
      </w:pPr>
      <w:r w:rsidRPr="007B63B3">
        <w:rPr>
          <w:rFonts w:ascii="Times New Roman" w:hAnsi="Times New Roman" w:cs="Times New Roman"/>
          <w:bCs/>
        </w:rPr>
        <w:t>La finalità è quella di concedere, a valere sulle risorse del POR Marche FSE 2014/2020- Asse 1- P.I. 8.1- R.A. 8.5</w:t>
      </w:r>
      <w:r w:rsidR="00041924" w:rsidRPr="007B63B3">
        <w:rPr>
          <w:rFonts w:ascii="Times New Roman" w:hAnsi="Times New Roman" w:cs="Times New Roman"/>
          <w:bCs/>
        </w:rPr>
        <w:t>, il sostegno finanziario</w:t>
      </w:r>
      <w:r w:rsidR="007B63B3">
        <w:rPr>
          <w:rFonts w:ascii="Times New Roman" w:hAnsi="Times New Roman" w:cs="Times New Roman"/>
          <w:bCs/>
        </w:rPr>
        <w:t>-borsa di studio-</w:t>
      </w:r>
      <w:r w:rsidR="00BB4EF6" w:rsidRPr="007B63B3">
        <w:rPr>
          <w:rFonts w:ascii="Times New Roman" w:hAnsi="Times New Roman" w:cs="Times New Roman"/>
          <w:bCs/>
        </w:rPr>
        <w:t xml:space="preserve"> per un numero massimo di </w:t>
      </w:r>
      <w:r w:rsidR="0094099B">
        <w:rPr>
          <w:rFonts w:ascii="Times New Roman" w:hAnsi="Times New Roman" w:cs="Times New Roman"/>
          <w:bCs/>
        </w:rPr>
        <w:t>20</w:t>
      </w:r>
      <w:r w:rsidRPr="007B63B3">
        <w:rPr>
          <w:rFonts w:ascii="Times New Roman" w:hAnsi="Times New Roman" w:cs="Times New Roman"/>
          <w:bCs/>
        </w:rPr>
        <w:t xml:space="preserve"> progetti di dottorato di ricerca per </w:t>
      </w:r>
      <w:r w:rsidR="000213EF" w:rsidRPr="007B63B3">
        <w:rPr>
          <w:rFonts w:ascii="Times New Roman" w:hAnsi="Times New Roman" w:cs="Times New Roman"/>
          <w:bCs/>
        </w:rPr>
        <w:t>l’innovazione del sistema regionale</w:t>
      </w:r>
      <w:r w:rsidRPr="007B63B3">
        <w:rPr>
          <w:rFonts w:ascii="Times New Roman" w:hAnsi="Times New Roman" w:cs="Times New Roman"/>
          <w:bCs/>
        </w:rPr>
        <w:t>, nell’intento di contribuire a qualificare laureati inoccupati/disoccupati al fine di ampliare le competenze di giovani laureati e rafforzare le loro potenzialità occupazionali.</w:t>
      </w:r>
    </w:p>
    <w:p w:rsidR="007B63B3" w:rsidRPr="007B63B3" w:rsidRDefault="007B63B3" w:rsidP="00386EC1">
      <w:pPr>
        <w:ind w:firstLine="709"/>
        <w:jc w:val="both"/>
        <w:rPr>
          <w:rFonts w:ascii="Times New Roman" w:hAnsi="Times New Roman" w:cs="Times New Roman"/>
          <w:bCs/>
        </w:rPr>
      </w:pPr>
    </w:p>
    <w:p w:rsidR="00386EC1" w:rsidRPr="007B63B3" w:rsidRDefault="000213EF" w:rsidP="007B63B3">
      <w:pPr>
        <w:spacing w:after="0" w:line="240" w:lineRule="auto"/>
        <w:jc w:val="center"/>
        <w:rPr>
          <w:rFonts w:ascii="Times New Roman" w:eastAsia="Arial Unicode MS" w:hAnsi="Times New Roman" w:cs="Times New Roman"/>
          <w:b/>
          <w:bCs/>
          <w:i/>
          <w:iCs/>
          <w:kern w:val="2"/>
          <w:lang w:eastAsia="hi-IN" w:bidi="hi-IN"/>
        </w:rPr>
      </w:pPr>
      <w:r w:rsidRPr="007B63B3">
        <w:rPr>
          <w:rFonts w:ascii="Times New Roman" w:hAnsi="Times New Roman" w:cs="Times New Roman"/>
          <w:bCs/>
        </w:rPr>
        <w:t>.</w:t>
      </w:r>
      <w:r w:rsidR="00386EC1" w:rsidRPr="007B63B3">
        <w:rPr>
          <w:rFonts w:ascii="Times New Roman" w:eastAsia="Arial Unicode MS" w:hAnsi="Times New Roman" w:cs="Times New Roman"/>
          <w:b/>
          <w:bCs/>
          <w:kern w:val="2"/>
          <w:lang w:eastAsia="hi-IN" w:bidi="hi-IN"/>
        </w:rPr>
        <w:t>Art</w:t>
      </w:r>
      <w:r w:rsidR="004554B6" w:rsidRPr="007B63B3">
        <w:rPr>
          <w:rFonts w:ascii="Times New Roman" w:eastAsia="Arial Unicode MS" w:hAnsi="Times New Roman" w:cs="Times New Roman"/>
          <w:b/>
          <w:bCs/>
          <w:kern w:val="2"/>
          <w:lang w:eastAsia="hi-IN" w:bidi="hi-IN"/>
        </w:rPr>
        <w:t>icolo</w:t>
      </w:r>
      <w:r w:rsidR="00386EC1" w:rsidRPr="007B63B3">
        <w:rPr>
          <w:rFonts w:ascii="Times New Roman" w:eastAsia="Arial Unicode MS" w:hAnsi="Times New Roman" w:cs="Times New Roman"/>
          <w:b/>
          <w:bCs/>
          <w:kern w:val="2"/>
          <w:lang w:eastAsia="hi-IN" w:bidi="hi-IN"/>
        </w:rPr>
        <w:t xml:space="preserve"> 2</w:t>
      </w:r>
    </w:p>
    <w:p w:rsidR="00386EC1" w:rsidRDefault="00386EC1" w:rsidP="007B63B3">
      <w:pPr>
        <w:widowControl w:val="0"/>
        <w:suppressAutoHyphens/>
        <w:spacing w:after="0" w:line="240" w:lineRule="auto"/>
        <w:ind w:right="210"/>
        <w:jc w:val="center"/>
        <w:rPr>
          <w:rFonts w:ascii="Times New Roman" w:eastAsia="Arial Unicode MS" w:hAnsi="Times New Roman" w:cs="Times New Roman"/>
          <w:b/>
          <w:bCs/>
          <w:i/>
          <w:iCs/>
          <w:kern w:val="2"/>
          <w:lang w:eastAsia="hi-IN" w:bidi="hi-IN"/>
        </w:rPr>
      </w:pPr>
      <w:r w:rsidRPr="007B63B3">
        <w:rPr>
          <w:rFonts w:ascii="Times New Roman" w:eastAsia="Arial Unicode MS" w:hAnsi="Times New Roman" w:cs="Times New Roman"/>
          <w:b/>
          <w:bCs/>
          <w:i/>
          <w:iCs/>
          <w:kern w:val="2"/>
          <w:lang w:eastAsia="hi-IN" w:bidi="hi-IN"/>
        </w:rPr>
        <w:t>(Tipologia di intervento)</w:t>
      </w:r>
    </w:p>
    <w:p w:rsidR="007B63B3" w:rsidRPr="007B63B3" w:rsidRDefault="007B63B3" w:rsidP="007B63B3">
      <w:pPr>
        <w:widowControl w:val="0"/>
        <w:suppressAutoHyphens/>
        <w:spacing w:after="0" w:line="240" w:lineRule="auto"/>
        <w:ind w:right="210"/>
        <w:jc w:val="center"/>
        <w:rPr>
          <w:rFonts w:ascii="Times New Roman" w:eastAsia="Arial Unicode MS" w:hAnsi="Times New Roman" w:cs="Times New Roman"/>
          <w:b/>
          <w:bCs/>
          <w:i/>
          <w:iCs/>
          <w:kern w:val="2"/>
          <w:lang w:eastAsia="hi-IN" w:bidi="hi-IN"/>
        </w:rPr>
      </w:pPr>
    </w:p>
    <w:p w:rsidR="00366A51" w:rsidRPr="007B63B3" w:rsidRDefault="00366A51" w:rsidP="00366A51">
      <w:pPr>
        <w:ind w:firstLine="708"/>
        <w:jc w:val="both"/>
        <w:rPr>
          <w:rFonts w:ascii="Times New Roman" w:hAnsi="Times New Roman" w:cs="Times New Roman"/>
          <w:bCs/>
        </w:rPr>
      </w:pPr>
      <w:r w:rsidRPr="007B63B3">
        <w:rPr>
          <w:rFonts w:ascii="Times New Roman" w:hAnsi="Times New Roman" w:cs="Times New Roman"/>
          <w:bCs/>
        </w:rPr>
        <w:t xml:space="preserve">L’intervento prevede il riconoscimento di n. </w:t>
      </w:r>
      <w:r w:rsidR="0094099B">
        <w:rPr>
          <w:rFonts w:ascii="Times New Roman" w:hAnsi="Times New Roman" w:cs="Times New Roman"/>
          <w:bCs/>
        </w:rPr>
        <w:t>20</w:t>
      </w:r>
      <w:r w:rsidRPr="007B63B3">
        <w:rPr>
          <w:rFonts w:ascii="Times New Roman" w:hAnsi="Times New Roman" w:cs="Times New Roman"/>
          <w:bCs/>
        </w:rPr>
        <w:t xml:space="preserve"> borse di studio triennali, per un importo pari a € </w:t>
      </w:r>
      <w:r w:rsidRPr="007B63B3">
        <w:rPr>
          <w:rFonts w:ascii="Times New Roman" w:hAnsi="Times New Roman" w:cs="Times New Roman"/>
        </w:rPr>
        <w:t xml:space="preserve">70.114,43 </w:t>
      </w:r>
      <w:r w:rsidRPr="007B63B3">
        <w:rPr>
          <w:rFonts w:ascii="Times New Roman" w:hAnsi="Times New Roman" w:cs="Times New Roman"/>
          <w:bCs/>
        </w:rPr>
        <w:t>ciascuna, per sostenere l’attuazione di altrettanti progetti di dottorato di ricerca innovativo a caratterizzazione industriale.</w:t>
      </w:r>
    </w:p>
    <w:p w:rsidR="00366A51" w:rsidRPr="007B63B3" w:rsidRDefault="00366A51" w:rsidP="00366A51">
      <w:pPr>
        <w:ind w:firstLine="708"/>
        <w:jc w:val="both"/>
        <w:rPr>
          <w:rFonts w:ascii="Times New Roman" w:hAnsi="Times New Roman" w:cs="Times New Roman"/>
          <w:bCs/>
        </w:rPr>
      </w:pPr>
      <w:r w:rsidRPr="007B63B3">
        <w:rPr>
          <w:rFonts w:ascii="Times New Roman" w:hAnsi="Times New Roman" w:cs="Times New Roman"/>
          <w:bCs/>
        </w:rPr>
        <w:t>La borsa di studio ricomprende anche il contributo per lo stage all’estero, che ciascun progetto di dottorato di ricerca deve prevedere, per un periodo non inferiore a sei mesi.</w:t>
      </w:r>
    </w:p>
    <w:p w:rsidR="001C4B52" w:rsidRPr="007B63B3" w:rsidRDefault="001C4B52" w:rsidP="001C4B52">
      <w:pPr>
        <w:autoSpaceDE w:val="0"/>
        <w:autoSpaceDN w:val="0"/>
        <w:adjustRightInd w:val="0"/>
        <w:ind w:firstLine="708"/>
        <w:jc w:val="both"/>
        <w:rPr>
          <w:rFonts w:ascii="Times New Roman" w:hAnsi="Times New Roman" w:cs="Times New Roman"/>
          <w:bCs/>
        </w:rPr>
      </w:pPr>
      <w:r w:rsidRPr="007B63B3">
        <w:rPr>
          <w:rFonts w:ascii="Times New Roman" w:hAnsi="Times New Roman" w:cs="Times New Roman"/>
          <w:bCs/>
        </w:rPr>
        <w:t>Il progetto di ricerca</w:t>
      </w:r>
      <w:r w:rsidR="00A34D3E" w:rsidRPr="007B63B3">
        <w:rPr>
          <w:rFonts w:ascii="Times New Roman" w:hAnsi="Times New Roman" w:cs="Times New Roman"/>
          <w:bCs/>
        </w:rPr>
        <w:t xml:space="preserve">: </w:t>
      </w:r>
    </w:p>
    <w:p w:rsidR="001C4B52" w:rsidRPr="007B63B3" w:rsidRDefault="00A34D3E" w:rsidP="005E119F">
      <w:pPr>
        <w:pStyle w:val="Paragrafoelenco"/>
        <w:numPr>
          <w:ilvl w:val="0"/>
          <w:numId w:val="31"/>
        </w:numPr>
        <w:autoSpaceDE w:val="0"/>
        <w:autoSpaceDN w:val="0"/>
        <w:adjustRightInd w:val="0"/>
        <w:spacing w:after="0" w:line="240" w:lineRule="auto"/>
        <w:ind w:left="284"/>
        <w:contextualSpacing w:val="0"/>
        <w:jc w:val="both"/>
        <w:rPr>
          <w:rFonts w:ascii="Times New Roman" w:hAnsi="Times New Roman" w:cs="Times New Roman"/>
        </w:rPr>
      </w:pPr>
      <w:r w:rsidRPr="007B63B3">
        <w:rPr>
          <w:rFonts w:ascii="Times New Roman" w:hAnsi="Times New Roman" w:cs="Times New Roman"/>
          <w:bCs/>
        </w:rPr>
        <w:t xml:space="preserve">Coinvolge Cluster </w:t>
      </w:r>
      <w:r w:rsidR="00B06594" w:rsidRPr="007B63B3">
        <w:rPr>
          <w:rFonts w:ascii="Times New Roman" w:hAnsi="Times New Roman" w:cs="Times New Roman"/>
          <w:bCs/>
        </w:rPr>
        <w:t xml:space="preserve">d’imprese </w:t>
      </w:r>
      <w:r w:rsidRPr="007B63B3">
        <w:rPr>
          <w:rFonts w:ascii="Times New Roman" w:hAnsi="Times New Roman" w:cs="Times New Roman"/>
          <w:bCs/>
        </w:rPr>
        <w:t xml:space="preserve">e si pone </w:t>
      </w:r>
      <w:r w:rsidR="001C4B52" w:rsidRPr="007B63B3">
        <w:rPr>
          <w:rFonts w:ascii="Times New Roman" w:hAnsi="Times New Roman" w:cs="Times New Roman"/>
          <w:bCs/>
        </w:rPr>
        <w:t xml:space="preserve">obiettivi di ricerca più ampi rispetto alle specificità di una singola impresa; </w:t>
      </w:r>
    </w:p>
    <w:p w:rsidR="001C4B52" w:rsidRPr="007B63B3" w:rsidRDefault="00A34D3E" w:rsidP="005E119F">
      <w:pPr>
        <w:pStyle w:val="Paragrafoelenco"/>
        <w:numPr>
          <w:ilvl w:val="0"/>
          <w:numId w:val="31"/>
        </w:numPr>
        <w:autoSpaceDE w:val="0"/>
        <w:autoSpaceDN w:val="0"/>
        <w:adjustRightInd w:val="0"/>
        <w:spacing w:after="0" w:line="240" w:lineRule="auto"/>
        <w:ind w:left="284"/>
        <w:contextualSpacing w:val="0"/>
        <w:jc w:val="both"/>
        <w:rPr>
          <w:rFonts w:ascii="Times New Roman" w:hAnsi="Times New Roman" w:cs="Times New Roman"/>
        </w:rPr>
      </w:pPr>
      <w:r w:rsidRPr="007B63B3">
        <w:rPr>
          <w:rFonts w:ascii="Times New Roman" w:hAnsi="Times New Roman" w:cs="Times New Roman"/>
        </w:rPr>
        <w:t>promuove</w:t>
      </w:r>
      <w:r w:rsidR="001C4B52" w:rsidRPr="007B63B3">
        <w:rPr>
          <w:rFonts w:ascii="Times New Roman" w:hAnsi="Times New Roman" w:cs="Times New Roman"/>
        </w:rPr>
        <w:t xml:space="preserve"> la collaborazione tra Atenei per addivenire, sia pur nel rispetto dei rispettivi indirizzi di studio, ad una progettazione congiunta, così da affrontare il tema di ricerca in maniera compiuta, approfondendone i diversi aspetti, sperimentando anche con il co-supervisore (Tutors/docenti di diversi Atenei che progettano e collaborano in sinergia) del progetto stesso.</w:t>
      </w:r>
    </w:p>
    <w:p w:rsidR="001C4B52" w:rsidRPr="007B63B3" w:rsidRDefault="001C4B52" w:rsidP="001C4B52">
      <w:pPr>
        <w:pStyle w:val="rtejustify"/>
        <w:shd w:val="clear" w:color="auto" w:fill="FFFFFF"/>
        <w:ind w:left="-142" w:firstLine="851"/>
        <w:jc w:val="both"/>
        <w:rPr>
          <w:color w:val="000000"/>
          <w:sz w:val="22"/>
          <w:szCs w:val="22"/>
        </w:rPr>
      </w:pPr>
      <w:r w:rsidRPr="007B63B3">
        <w:rPr>
          <w:color w:val="000000"/>
          <w:sz w:val="22"/>
          <w:szCs w:val="22"/>
        </w:rPr>
        <w:t>Di fatto, attraverso la sperimentazione di questa formula di dottorato ci si prefigge di individuare e di sviluppare strategie che valorizzino gli ambiti produttivi di eccellenza tenendo conto del posizionamento strategico territoriale e delle prospettive di sviluppo.</w:t>
      </w:r>
    </w:p>
    <w:p w:rsidR="001C4B52" w:rsidRPr="007B63B3" w:rsidRDefault="001C4B52" w:rsidP="001C4B52">
      <w:pPr>
        <w:pStyle w:val="rtejustify"/>
        <w:shd w:val="clear" w:color="auto" w:fill="FFFFFF"/>
        <w:spacing w:before="0" w:beforeAutospacing="0" w:after="225" w:afterAutospacing="0"/>
        <w:ind w:firstLine="708"/>
        <w:jc w:val="both"/>
        <w:rPr>
          <w:color w:val="000000"/>
          <w:sz w:val="22"/>
          <w:szCs w:val="22"/>
        </w:rPr>
      </w:pPr>
      <w:r w:rsidRPr="007B63B3">
        <w:rPr>
          <w:color w:val="000000"/>
          <w:sz w:val="22"/>
          <w:szCs w:val="22"/>
        </w:rPr>
        <w:t>Ci si dovrà muovere nell’ambito della Smart Specialisation Strategy- S3, elaborata a livello europeo per il periodo di programmazione 2014-2020 dei fondi strutturali.</w:t>
      </w:r>
    </w:p>
    <w:p w:rsidR="001C4B52" w:rsidRPr="008B3F8D" w:rsidRDefault="001C4B52" w:rsidP="008B3F8D">
      <w:pPr>
        <w:spacing w:after="0" w:line="240" w:lineRule="auto"/>
        <w:ind w:firstLine="360"/>
        <w:rPr>
          <w:rFonts w:ascii="Times New Roman" w:hAnsi="Times New Roman" w:cs="Times New Roman"/>
        </w:rPr>
      </w:pPr>
      <w:r w:rsidRPr="008B3F8D">
        <w:rPr>
          <w:rFonts w:ascii="Times New Roman" w:hAnsi="Times New Roman" w:cs="Times New Roman"/>
          <w:shd w:val="clear" w:color="auto" w:fill="FFFFFF"/>
        </w:rPr>
        <w:t>A livello nazionale sono state individuate 12 Aree di specializzazione:</w:t>
      </w:r>
    </w:p>
    <w:p w:rsidR="001C4B52" w:rsidRPr="008B3F8D" w:rsidRDefault="001C4B52" w:rsidP="005E119F">
      <w:pPr>
        <w:numPr>
          <w:ilvl w:val="0"/>
          <w:numId w:val="32"/>
        </w:numPr>
        <w:shd w:val="clear" w:color="auto" w:fill="FFFFFF"/>
        <w:spacing w:after="0" w:line="240" w:lineRule="auto"/>
        <w:jc w:val="both"/>
        <w:rPr>
          <w:rFonts w:ascii="Times New Roman" w:hAnsi="Times New Roman" w:cs="Times New Roman"/>
        </w:rPr>
      </w:pPr>
      <w:r w:rsidRPr="008B3F8D">
        <w:rPr>
          <w:rFonts w:ascii="Times New Roman" w:hAnsi="Times New Roman" w:cs="Times New Roman"/>
          <w:bCs/>
        </w:rPr>
        <w:t>Aerospazio</w:t>
      </w:r>
    </w:p>
    <w:p w:rsidR="001C4B52" w:rsidRPr="008B3F8D" w:rsidRDefault="001C4B52" w:rsidP="005E119F">
      <w:pPr>
        <w:numPr>
          <w:ilvl w:val="0"/>
          <w:numId w:val="32"/>
        </w:numPr>
        <w:shd w:val="clear" w:color="auto" w:fill="FFFFFF"/>
        <w:spacing w:after="0" w:line="240" w:lineRule="auto"/>
        <w:jc w:val="both"/>
        <w:rPr>
          <w:rFonts w:ascii="Times New Roman" w:hAnsi="Times New Roman" w:cs="Times New Roman"/>
        </w:rPr>
      </w:pPr>
      <w:r w:rsidRPr="008B3F8D">
        <w:rPr>
          <w:rFonts w:ascii="Times New Roman" w:hAnsi="Times New Roman" w:cs="Times New Roman"/>
          <w:bCs/>
        </w:rPr>
        <w:t>Agrifood</w:t>
      </w:r>
    </w:p>
    <w:p w:rsidR="001C4B52" w:rsidRPr="008B3F8D" w:rsidRDefault="001C4B52" w:rsidP="005E119F">
      <w:pPr>
        <w:numPr>
          <w:ilvl w:val="0"/>
          <w:numId w:val="32"/>
        </w:numPr>
        <w:shd w:val="clear" w:color="auto" w:fill="FFFFFF"/>
        <w:spacing w:after="0" w:line="240" w:lineRule="auto"/>
        <w:jc w:val="both"/>
        <w:rPr>
          <w:rFonts w:ascii="Times New Roman" w:hAnsi="Times New Roman" w:cs="Times New Roman"/>
        </w:rPr>
      </w:pPr>
      <w:r w:rsidRPr="008B3F8D">
        <w:rPr>
          <w:rFonts w:ascii="Times New Roman" w:hAnsi="Times New Roman" w:cs="Times New Roman"/>
          <w:bCs/>
        </w:rPr>
        <w:t>Blue Growth</w:t>
      </w:r>
    </w:p>
    <w:p w:rsidR="001C4B52" w:rsidRPr="008B3F8D" w:rsidRDefault="001C4B52" w:rsidP="005E119F">
      <w:pPr>
        <w:numPr>
          <w:ilvl w:val="0"/>
          <w:numId w:val="32"/>
        </w:numPr>
        <w:shd w:val="clear" w:color="auto" w:fill="FFFFFF"/>
        <w:spacing w:after="0" w:line="240" w:lineRule="auto"/>
        <w:jc w:val="both"/>
        <w:rPr>
          <w:rFonts w:ascii="Times New Roman" w:hAnsi="Times New Roman" w:cs="Times New Roman"/>
        </w:rPr>
      </w:pPr>
      <w:r w:rsidRPr="008B3F8D">
        <w:rPr>
          <w:rFonts w:ascii="Times New Roman" w:hAnsi="Times New Roman" w:cs="Times New Roman"/>
          <w:bCs/>
        </w:rPr>
        <w:t>Chimica Verde</w:t>
      </w:r>
    </w:p>
    <w:p w:rsidR="001C4B52" w:rsidRPr="008B3F8D" w:rsidRDefault="001C4B52" w:rsidP="005E119F">
      <w:pPr>
        <w:numPr>
          <w:ilvl w:val="0"/>
          <w:numId w:val="32"/>
        </w:numPr>
        <w:shd w:val="clear" w:color="auto" w:fill="FFFFFF"/>
        <w:spacing w:after="0" w:line="240" w:lineRule="auto"/>
        <w:jc w:val="both"/>
        <w:rPr>
          <w:rFonts w:ascii="Times New Roman" w:hAnsi="Times New Roman" w:cs="Times New Roman"/>
        </w:rPr>
      </w:pPr>
      <w:r w:rsidRPr="008B3F8D">
        <w:rPr>
          <w:rFonts w:ascii="Times New Roman" w:hAnsi="Times New Roman" w:cs="Times New Roman"/>
          <w:bCs/>
        </w:rPr>
        <w:t>Design, creatività e Made in Italy;</w:t>
      </w:r>
    </w:p>
    <w:p w:rsidR="001C4B52" w:rsidRPr="008B3F8D" w:rsidRDefault="001C4B52" w:rsidP="005E119F">
      <w:pPr>
        <w:numPr>
          <w:ilvl w:val="0"/>
          <w:numId w:val="32"/>
        </w:numPr>
        <w:shd w:val="clear" w:color="auto" w:fill="FFFFFF"/>
        <w:spacing w:after="0" w:line="240" w:lineRule="auto"/>
        <w:jc w:val="both"/>
        <w:rPr>
          <w:rFonts w:ascii="Times New Roman" w:hAnsi="Times New Roman" w:cs="Times New Roman"/>
        </w:rPr>
      </w:pPr>
      <w:r w:rsidRPr="008B3F8D">
        <w:rPr>
          <w:rFonts w:ascii="Times New Roman" w:hAnsi="Times New Roman" w:cs="Times New Roman"/>
          <w:bCs/>
        </w:rPr>
        <w:t>Energia</w:t>
      </w:r>
    </w:p>
    <w:p w:rsidR="001C4B52" w:rsidRPr="008B3F8D" w:rsidRDefault="001C4B52" w:rsidP="005E119F">
      <w:pPr>
        <w:numPr>
          <w:ilvl w:val="0"/>
          <w:numId w:val="32"/>
        </w:numPr>
        <w:shd w:val="clear" w:color="auto" w:fill="FFFFFF"/>
        <w:spacing w:after="0" w:line="240" w:lineRule="auto"/>
        <w:jc w:val="both"/>
        <w:rPr>
          <w:rFonts w:ascii="Times New Roman" w:hAnsi="Times New Roman" w:cs="Times New Roman"/>
        </w:rPr>
      </w:pPr>
      <w:r w:rsidRPr="008B3F8D">
        <w:rPr>
          <w:rFonts w:ascii="Times New Roman" w:hAnsi="Times New Roman" w:cs="Times New Roman"/>
          <w:bCs/>
        </w:rPr>
        <w:t>Fabbrica Intelligente</w:t>
      </w:r>
    </w:p>
    <w:p w:rsidR="001C4B52" w:rsidRPr="008B3F8D" w:rsidRDefault="001C4B52" w:rsidP="005E119F">
      <w:pPr>
        <w:numPr>
          <w:ilvl w:val="0"/>
          <w:numId w:val="32"/>
        </w:numPr>
        <w:shd w:val="clear" w:color="auto" w:fill="FFFFFF"/>
        <w:spacing w:after="0" w:line="240" w:lineRule="auto"/>
        <w:jc w:val="both"/>
        <w:rPr>
          <w:rFonts w:ascii="Times New Roman" w:hAnsi="Times New Roman" w:cs="Times New Roman"/>
        </w:rPr>
      </w:pPr>
      <w:r w:rsidRPr="008B3F8D">
        <w:rPr>
          <w:rFonts w:ascii="Times New Roman" w:hAnsi="Times New Roman" w:cs="Times New Roman"/>
          <w:bCs/>
        </w:rPr>
        <w:t>Mobilitá Sostenibile</w:t>
      </w:r>
    </w:p>
    <w:p w:rsidR="001C4B52" w:rsidRPr="008B3F8D" w:rsidRDefault="001C4B52" w:rsidP="005E119F">
      <w:pPr>
        <w:numPr>
          <w:ilvl w:val="0"/>
          <w:numId w:val="32"/>
        </w:numPr>
        <w:shd w:val="clear" w:color="auto" w:fill="FFFFFF"/>
        <w:spacing w:after="0" w:line="240" w:lineRule="auto"/>
        <w:jc w:val="both"/>
        <w:rPr>
          <w:rFonts w:ascii="Times New Roman" w:hAnsi="Times New Roman" w:cs="Times New Roman"/>
        </w:rPr>
      </w:pPr>
      <w:r w:rsidRPr="008B3F8D">
        <w:rPr>
          <w:rFonts w:ascii="Times New Roman" w:hAnsi="Times New Roman" w:cs="Times New Roman"/>
          <w:bCs/>
        </w:rPr>
        <w:t>Salute</w:t>
      </w:r>
    </w:p>
    <w:p w:rsidR="001C4B52" w:rsidRPr="008B3F8D" w:rsidRDefault="001C4B52" w:rsidP="005E119F">
      <w:pPr>
        <w:numPr>
          <w:ilvl w:val="0"/>
          <w:numId w:val="32"/>
        </w:numPr>
        <w:shd w:val="clear" w:color="auto" w:fill="FFFFFF"/>
        <w:spacing w:after="0" w:line="240" w:lineRule="auto"/>
        <w:jc w:val="both"/>
        <w:rPr>
          <w:rFonts w:ascii="Times New Roman" w:hAnsi="Times New Roman" w:cs="Times New Roman"/>
        </w:rPr>
      </w:pPr>
      <w:r w:rsidRPr="008B3F8D">
        <w:rPr>
          <w:rFonts w:ascii="Times New Roman" w:hAnsi="Times New Roman" w:cs="Times New Roman"/>
          <w:bCs/>
        </w:rPr>
        <w:lastRenderedPageBreak/>
        <w:t>Comunitá Sicure, Intelligenti e Inclusive</w:t>
      </w:r>
    </w:p>
    <w:p w:rsidR="001C4B52" w:rsidRPr="008B3F8D" w:rsidRDefault="001C4B52" w:rsidP="005E119F">
      <w:pPr>
        <w:numPr>
          <w:ilvl w:val="0"/>
          <w:numId w:val="32"/>
        </w:numPr>
        <w:shd w:val="clear" w:color="auto" w:fill="FFFFFF"/>
        <w:spacing w:before="100" w:beforeAutospacing="1" w:after="100" w:afterAutospacing="1" w:line="315" w:lineRule="atLeast"/>
        <w:jc w:val="both"/>
        <w:rPr>
          <w:rFonts w:ascii="Times New Roman" w:hAnsi="Times New Roman" w:cs="Times New Roman"/>
        </w:rPr>
      </w:pPr>
      <w:r w:rsidRPr="008B3F8D">
        <w:rPr>
          <w:rFonts w:ascii="Times New Roman" w:hAnsi="Times New Roman" w:cs="Times New Roman"/>
          <w:bCs/>
        </w:rPr>
        <w:t>Tecnologie per gli Ambienti di Vita</w:t>
      </w:r>
    </w:p>
    <w:p w:rsidR="001C4B52" w:rsidRPr="008B3F8D" w:rsidRDefault="001C4B52" w:rsidP="005E119F">
      <w:pPr>
        <w:numPr>
          <w:ilvl w:val="0"/>
          <w:numId w:val="32"/>
        </w:numPr>
        <w:shd w:val="clear" w:color="auto" w:fill="FFFFFF"/>
        <w:spacing w:before="100" w:beforeAutospacing="1" w:after="100" w:afterAutospacing="1" w:line="315" w:lineRule="atLeast"/>
        <w:jc w:val="both"/>
        <w:rPr>
          <w:rFonts w:ascii="Times New Roman" w:hAnsi="Times New Roman" w:cs="Times New Roman"/>
        </w:rPr>
      </w:pPr>
      <w:r w:rsidRPr="008B3F8D">
        <w:rPr>
          <w:rFonts w:ascii="Times New Roman" w:hAnsi="Times New Roman" w:cs="Times New Roman"/>
          <w:bCs/>
        </w:rPr>
        <w:t>Tecnologie per il Patrimonio Culturale</w:t>
      </w:r>
    </w:p>
    <w:p w:rsidR="001C4B52" w:rsidRPr="007B63B3" w:rsidRDefault="001C4B52" w:rsidP="001C4B52">
      <w:pPr>
        <w:pStyle w:val="rtejustify"/>
        <w:shd w:val="clear" w:color="auto" w:fill="FFFFFF"/>
        <w:spacing w:before="0" w:beforeAutospacing="0" w:after="225" w:afterAutospacing="0"/>
        <w:ind w:firstLine="708"/>
        <w:jc w:val="both"/>
        <w:rPr>
          <w:color w:val="000000"/>
          <w:sz w:val="22"/>
          <w:szCs w:val="22"/>
        </w:rPr>
      </w:pPr>
    </w:p>
    <w:p w:rsidR="001C4B52" w:rsidRPr="007B63B3" w:rsidRDefault="001C4B52" w:rsidP="00B06594">
      <w:pPr>
        <w:autoSpaceDE w:val="0"/>
        <w:autoSpaceDN w:val="0"/>
        <w:adjustRightInd w:val="0"/>
        <w:jc w:val="both"/>
        <w:rPr>
          <w:rFonts w:ascii="Times New Roman" w:hAnsi="Times New Roman" w:cs="Times New Roman"/>
        </w:rPr>
      </w:pPr>
      <w:r w:rsidRPr="007B63B3">
        <w:rPr>
          <w:rFonts w:ascii="Times New Roman" w:hAnsi="Times New Roman" w:cs="Times New Roman"/>
        </w:rPr>
        <w:t>A tali aree si è aggiunta un’</w:t>
      </w:r>
      <w:r w:rsidRPr="007B63B3">
        <w:rPr>
          <w:rFonts w:ascii="Times New Roman" w:hAnsi="Times New Roman" w:cs="Times New Roman"/>
          <w:color w:val="353535"/>
        </w:rPr>
        <w:t xml:space="preserve"> ulteriore tematica sul </w:t>
      </w:r>
      <w:r w:rsidRPr="007B63B3">
        <w:rPr>
          <w:rFonts w:ascii="Times New Roman" w:hAnsi="Times New Roman" w:cs="Times New Roman"/>
          <w:color w:val="353535"/>
          <w:u w:val="single"/>
        </w:rPr>
        <w:t>“Disaster Risk Reduction</w:t>
      </w:r>
      <w:r w:rsidRPr="007B63B3">
        <w:rPr>
          <w:rFonts w:ascii="Times New Roman" w:hAnsi="Times New Roman" w:cs="Times New Roman"/>
          <w:color w:val="353535"/>
        </w:rPr>
        <w:t xml:space="preserve">” promossa dalle Nazioni Unite (Sendai Framework 2015-2030) e divenuta centrale nella Agenda della Regione Marche dopo gli eventi sismici del 2016. </w:t>
      </w:r>
    </w:p>
    <w:p w:rsidR="001C4B52" w:rsidRPr="007B63B3" w:rsidRDefault="001C4B52" w:rsidP="001C4B52">
      <w:pPr>
        <w:autoSpaceDE w:val="0"/>
        <w:autoSpaceDN w:val="0"/>
        <w:adjustRightInd w:val="0"/>
        <w:ind w:firstLine="709"/>
        <w:jc w:val="both"/>
        <w:rPr>
          <w:rFonts w:ascii="Times New Roman" w:hAnsi="Times New Roman" w:cs="Times New Roman"/>
          <w:color w:val="000000"/>
        </w:rPr>
      </w:pPr>
      <w:r w:rsidRPr="007B63B3">
        <w:rPr>
          <w:rFonts w:ascii="Times New Roman" w:hAnsi="Times New Roman" w:cs="Times New Roman"/>
        </w:rPr>
        <w:t>La Regione Marche, con DGR n.</w:t>
      </w:r>
      <w:r w:rsidRPr="007B63B3">
        <w:rPr>
          <w:rFonts w:ascii="Times New Roman" w:hAnsi="Times New Roman" w:cs="Times New Roman"/>
          <w:color w:val="000000"/>
        </w:rPr>
        <w:t xml:space="preserve">1511/2016, ha individuato </w:t>
      </w:r>
      <w:r w:rsidRPr="007B63B3">
        <w:rPr>
          <w:rStyle w:val="Enfasigrassetto"/>
          <w:rFonts w:ascii="Times New Roman" w:hAnsi="Times New Roman" w:cs="Times New Roman"/>
          <w:color w:val="000000"/>
          <w:shd w:val="clear" w:color="auto" w:fill="FFFFFF"/>
        </w:rPr>
        <w:t>quattro ambiti cross – settoriali:</w:t>
      </w:r>
      <w:r w:rsidRPr="007B63B3">
        <w:rPr>
          <w:rFonts w:ascii="Times New Roman" w:hAnsi="Times New Roman" w:cs="Times New Roman"/>
          <w:color w:val="000000"/>
          <w:shd w:val="clear" w:color="auto" w:fill="FFFFFF"/>
        </w:rPr>
        <w:t> </w:t>
      </w:r>
      <w:r w:rsidRPr="007B63B3">
        <w:rPr>
          <w:rStyle w:val="Enfasigrassetto"/>
          <w:rFonts w:ascii="Times New Roman" w:hAnsi="Times New Roman" w:cs="Times New Roman"/>
          <w:color w:val="000000"/>
          <w:shd w:val="clear" w:color="auto" w:fill="FFFFFF"/>
        </w:rPr>
        <w:t>Domotica</w:t>
      </w:r>
      <w:r w:rsidRPr="007B63B3">
        <w:rPr>
          <w:rFonts w:ascii="Times New Roman" w:hAnsi="Times New Roman" w:cs="Times New Roman"/>
          <w:color w:val="000000"/>
          <w:shd w:val="clear" w:color="auto" w:fill="FFFFFF"/>
        </w:rPr>
        <w:t>, </w:t>
      </w:r>
      <w:r w:rsidRPr="007B63B3">
        <w:rPr>
          <w:rStyle w:val="Enfasigrassetto"/>
          <w:rFonts w:ascii="Times New Roman" w:hAnsi="Times New Roman" w:cs="Times New Roman"/>
          <w:color w:val="000000"/>
          <w:shd w:val="clear" w:color="auto" w:fill="FFFFFF"/>
        </w:rPr>
        <w:t>Meccatronica</w:t>
      </w:r>
      <w:r w:rsidRPr="007B63B3">
        <w:rPr>
          <w:rFonts w:ascii="Times New Roman" w:hAnsi="Times New Roman" w:cs="Times New Roman"/>
          <w:color w:val="000000"/>
          <w:shd w:val="clear" w:color="auto" w:fill="FFFFFF"/>
        </w:rPr>
        <w:t>, </w:t>
      </w:r>
      <w:r w:rsidRPr="007B63B3">
        <w:rPr>
          <w:rStyle w:val="Enfasigrassetto"/>
          <w:rFonts w:ascii="Times New Roman" w:hAnsi="Times New Roman" w:cs="Times New Roman"/>
          <w:color w:val="000000"/>
          <w:shd w:val="clear" w:color="auto" w:fill="FFFFFF"/>
        </w:rPr>
        <w:t>Manifattura sostenibile</w:t>
      </w:r>
      <w:r w:rsidRPr="007B63B3">
        <w:rPr>
          <w:rFonts w:ascii="Times New Roman" w:hAnsi="Times New Roman" w:cs="Times New Roman"/>
          <w:color w:val="000000"/>
          <w:shd w:val="clear" w:color="auto" w:fill="FFFFFF"/>
        </w:rPr>
        <w:t>, </w:t>
      </w:r>
      <w:r w:rsidRPr="007B63B3">
        <w:rPr>
          <w:rStyle w:val="Enfasigrassetto"/>
          <w:rFonts w:ascii="Times New Roman" w:hAnsi="Times New Roman" w:cs="Times New Roman"/>
          <w:color w:val="000000"/>
          <w:shd w:val="clear" w:color="auto" w:fill="FFFFFF"/>
        </w:rPr>
        <w:t>Salute e benessere</w:t>
      </w:r>
      <w:r w:rsidRPr="007B63B3">
        <w:rPr>
          <w:rFonts w:ascii="Times New Roman" w:hAnsi="Times New Roman" w:cs="Times New Roman"/>
          <w:color w:val="000000"/>
          <w:shd w:val="clear" w:color="auto" w:fill="FFFFFF"/>
        </w:rPr>
        <w:t>. A cui si aggiungono l’</w:t>
      </w:r>
      <w:r w:rsidRPr="007B63B3">
        <w:rPr>
          <w:rStyle w:val="Enfasigrassetto"/>
          <w:rFonts w:ascii="Times New Roman" w:hAnsi="Times New Roman" w:cs="Times New Roman"/>
          <w:color w:val="000000"/>
          <w:shd w:val="clear" w:color="auto" w:fill="FFFFFF"/>
        </w:rPr>
        <w:t>ICT</w:t>
      </w:r>
      <w:r w:rsidRPr="007B63B3">
        <w:rPr>
          <w:rFonts w:ascii="Times New Roman" w:hAnsi="Times New Roman" w:cs="Times New Roman"/>
          <w:color w:val="000000"/>
          <w:shd w:val="clear" w:color="auto" w:fill="FFFFFF"/>
        </w:rPr>
        <w:t> ed i </w:t>
      </w:r>
      <w:r w:rsidRPr="007B63B3">
        <w:rPr>
          <w:rStyle w:val="Enfasigrassetto"/>
          <w:rFonts w:ascii="Times New Roman" w:hAnsi="Times New Roman" w:cs="Times New Roman"/>
          <w:color w:val="000000"/>
          <w:shd w:val="clear" w:color="auto" w:fill="FFFFFF"/>
        </w:rPr>
        <w:t>Servizi Avanzati alle imprese</w:t>
      </w:r>
      <w:r w:rsidRPr="007B63B3">
        <w:rPr>
          <w:rFonts w:ascii="Times New Roman" w:hAnsi="Times New Roman" w:cs="Times New Roman"/>
          <w:color w:val="000000"/>
          <w:shd w:val="clear" w:color="auto" w:fill="FFFFFF"/>
        </w:rPr>
        <w:t> come ambiti abilitanti trasversali.</w:t>
      </w:r>
      <w:r w:rsidRPr="007B63B3">
        <w:rPr>
          <w:rFonts w:ascii="Times New Roman" w:hAnsi="Times New Roman" w:cs="Times New Roman"/>
          <w:color w:val="000000"/>
        </w:rPr>
        <w:t xml:space="preserve"> </w:t>
      </w:r>
    </w:p>
    <w:p w:rsidR="007A0942" w:rsidRPr="00C30E11" w:rsidRDefault="00854D14" w:rsidP="007A0942">
      <w:pPr>
        <w:ind w:left="360" w:firstLine="348"/>
        <w:jc w:val="both"/>
        <w:rPr>
          <w:rFonts w:ascii="Times New Roman" w:hAnsi="Times New Roman" w:cs="Times New Roman"/>
          <w:color w:val="353535"/>
        </w:rPr>
      </w:pPr>
      <w:r w:rsidRPr="00C30E11">
        <w:rPr>
          <w:rFonts w:ascii="Times New Roman" w:hAnsi="Times New Roman" w:cs="Times New Roman"/>
          <w:bCs/>
        </w:rPr>
        <w:t xml:space="preserve">Considerate le politiche regionali innovative per la promozione dello sviluppo economico del territorio, gli ambiti </w:t>
      </w:r>
      <w:r w:rsidR="007A0942" w:rsidRPr="00C30E11">
        <w:rPr>
          <w:rFonts w:ascii="Times New Roman" w:hAnsi="Times New Roman" w:cs="Times New Roman"/>
          <w:bCs/>
        </w:rPr>
        <w:t xml:space="preserve"> d’intervento</w:t>
      </w:r>
      <w:r w:rsidR="006B13EB" w:rsidRPr="00C30E11">
        <w:rPr>
          <w:rFonts w:ascii="Times New Roman" w:hAnsi="Times New Roman" w:cs="Times New Roman"/>
          <w:bCs/>
        </w:rPr>
        <w:t xml:space="preserve">, individuati dalla DGR n. </w:t>
      </w:r>
      <w:r w:rsidR="004D7AE2">
        <w:rPr>
          <w:rFonts w:ascii="Times New Roman" w:hAnsi="Times New Roman" w:cs="Times New Roman"/>
          <w:bCs/>
        </w:rPr>
        <w:t>348</w:t>
      </w:r>
      <w:r w:rsidR="006B13EB" w:rsidRPr="00C30E11">
        <w:rPr>
          <w:rFonts w:ascii="Times New Roman" w:hAnsi="Times New Roman" w:cs="Times New Roman"/>
          <w:bCs/>
        </w:rPr>
        <w:t xml:space="preserve"> del </w:t>
      </w:r>
      <w:r w:rsidR="004D7AE2">
        <w:rPr>
          <w:rFonts w:ascii="Times New Roman" w:hAnsi="Times New Roman" w:cs="Times New Roman"/>
          <w:bCs/>
        </w:rPr>
        <w:t>1/4/2019</w:t>
      </w:r>
      <w:r w:rsidR="006B13EB" w:rsidRPr="00C30E11">
        <w:rPr>
          <w:rFonts w:ascii="Times New Roman" w:hAnsi="Times New Roman" w:cs="Times New Roman"/>
          <w:bCs/>
        </w:rPr>
        <w:t xml:space="preserve">, </w:t>
      </w:r>
      <w:r w:rsidR="007A0942" w:rsidRPr="00C30E11">
        <w:rPr>
          <w:rFonts w:ascii="Times New Roman" w:hAnsi="Times New Roman" w:cs="Times New Roman"/>
          <w:bCs/>
        </w:rPr>
        <w:t xml:space="preserve"> per sviluppare i progetti di ricerca oggetto di borsa di studio  sono costituiti dai seguenti </w:t>
      </w:r>
      <w:r w:rsidR="007A0942" w:rsidRPr="00C30E11">
        <w:rPr>
          <w:rFonts w:ascii="Times New Roman" w:hAnsi="Times New Roman" w:cs="Times New Roman"/>
          <w:color w:val="353535"/>
        </w:rPr>
        <w:t>settori prioritari:</w:t>
      </w:r>
    </w:p>
    <w:p w:rsidR="007A0942" w:rsidRPr="00C30E11" w:rsidRDefault="007A0942" w:rsidP="005E119F">
      <w:pPr>
        <w:pStyle w:val="Paragrafoelenco"/>
        <w:numPr>
          <w:ilvl w:val="0"/>
          <w:numId w:val="33"/>
        </w:numPr>
        <w:spacing w:after="0" w:line="240" w:lineRule="auto"/>
        <w:contextualSpacing w:val="0"/>
        <w:jc w:val="both"/>
        <w:rPr>
          <w:rFonts w:ascii="Times New Roman" w:hAnsi="Times New Roman" w:cs="Times New Roman"/>
          <w:color w:val="353535"/>
          <w:lang w:val="en-US"/>
        </w:rPr>
      </w:pPr>
      <w:r w:rsidRPr="00C30E11">
        <w:rPr>
          <w:rFonts w:ascii="Times New Roman" w:hAnsi="Times New Roman" w:cs="Times New Roman"/>
          <w:color w:val="353535"/>
          <w:lang w:val="en-US"/>
        </w:rPr>
        <w:t>il manifatturiero sostenibile;</w:t>
      </w:r>
    </w:p>
    <w:p w:rsidR="007A0942" w:rsidRPr="00C30E11" w:rsidRDefault="007A0942" w:rsidP="005E119F">
      <w:pPr>
        <w:pStyle w:val="Paragrafoelenco"/>
        <w:numPr>
          <w:ilvl w:val="0"/>
          <w:numId w:val="33"/>
        </w:numPr>
        <w:spacing w:after="0" w:line="240" w:lineRule="auto"/>
        <w:contextualSpacing w:val="0"/>
        <w:jc w:val="both"/>
        <w:rPr>
          <w:rFonts w:ascii="Times New Roman" w:hAnsi="Times New Roman" w:cs="Times New Roman"/>
          <w:color w:val="353535"/>
        </w:rPr>
      </w:pPr>
      <w:r w:rsidRPr="00C30E11">
        <w:rPr>
          <w:rFonts w:ascii="Times New Roman" w:hAnsi="Times New Roman" w:cs="Times New Roman"/>
          <w:color w:val="353535"/>
        </w:rPr>
        <w:t>l’agro alimentare, con una proiezione anche verso la valorizzazione del territorio e del paesaggio a fini turistico- produttivi;</w:t>
      </w:r>
    </w:p>
    <w:p w:rsidR="007A0942" w:rsidRPr="00C30E11" w:rsidRDefault="007A0942" w:rsidP="005E119F">
      <w:pPr>
        <w:pStyle w:val="Paragrafoelenco"/>
        <w:numPr>
          <w:ilvl w:val="0"/>
          <w:numId w:val="33"/>
        </w:numPr>
        <w:spacing w:after="0" w:line="240" w:lineRule="auto"/>
        <w:contextualSpacing w:val="0"/>
        <w:jc w:val="both"/>
        <w:rPr>
          <w:rFonts w:ascii="Times New Roman" w:hAnsi="Times New Roman" w:cs="Times New Roman"/>
          <w:color w:val="353535"/>
          <w:lang w:val="en-US"/>
        </w:rPr>
      </w:pPr>
      <w:r w:rsidRPr="00C30E11">
        <w:rPr>
          <w:rFonts w:ascii="Times New Roman" w:hAnsi="Times New Roman" w:cs="Times New Roman"/>
          <w:color w:val="353535"/>
        </w:rPr>
        <w:t>la meccanica/meccatronica;</w:t>
      </w:r>
    </w:p>
    <w:p w:rsidR="007A0942" w:rsidRPr="00C30E11" w:rsidRDefault="007A0942" w:rsidP="005E119F">
      <w:pPr>
        <w:pStyle w:val="Paragrafoelenco"/>
        <w:numPr>
          <w:ilvl w:val="0"/>
          <w:numId w:val="33"/>
        </w:numPr>
        <w:spacing w:after="0" w:line="240" w:lineRule="auto"/>
        <w:contextualSpacing w:val="0"/>
        <w:jc w:val="both"/>
        <w:rPr>
          <w:rFonts w:ascii="Times New Roman" w:hAnsi="Times New Roman" w:cs="Times New Roman"/>
          <w:color w:val="353535"/>
        </w:rPr>
      </w:pPr>
      <w:r w:rsidRPr="00C30E11">
        <w:rPr>
          <w:rFonts w:ascii="Times New Roman" w:hAnsi="Times New Roman" w:cs="Times New Roman"/>
          <w:color w:val="353535"/>
        </w:rPr>
        <w:t>la riduzione del rischio di catastrofi naturali.</w:t>
      </w:r>
    </w:p>
    <w:p w:rsidR="007A0942" w:rsidRPr="00C30E11" w:rsidRDefault="007A0942" w:rsidP="007A0942">
      <w:pPr>
        <w:autoSpaceDE w:val="0"/>
        <w:autoSpaceDN w:val="0"/>
        <w:adjustRightInd w:val="0"/>
        <w:ind w:firstLine="708"/>
        <w:jc w:val="both"/>
        <w:rPr>
          <w:rFonts w:ascii="Times New Roman" w:hAnsi="Times New Roman" w:cs="Times New Roman"/>
          <w:bCs/>
        </w:rPr>
      </w:pPr>
      <w:r w:rsidRPr="00C30E11">
        <w:rPr>
          <w:rFonts w:ascii="Times New Roman" w:hAnsi="Times New Roman" w:cs="Times New Roman"/>
          <w:color w:val="353535"/>
        </w:rPr>
        <w:t>Potranno anche essere proposti progetti di ricerca in materia di: di sicurezza digitale e di economia circolare, nonché in altre Aree tra quelle in</w:t>
      </w:r>
      <w:r w:rsidR="00854D14" w:rsidRPr="00C30E11">
        <w:rPr>
          <w:rFonts w:ascii="Times New Roman" w:hAnsi="Times New Roman" w:cs="Times New Roman"/>
          <w:color w:val="353535"/>
        </w:rPr>
        <w:t>dividuate  a livello nazionale.</w:t>
      </w:r>
    </w:p>
    <w:p w:rsidR="00641B41" w:rsidRPr="007B63B3" w:rsidRDefault="007A0942" w:rsidP="007A0942">
      <w:pPr>
        <w:jc w:val="both"/>
        <w:rPr>
          <w:rFonts w:ascii="Times New Roman" w:hAnsi="Times New Roman" w:cs="Times New Roman"/>
          <w:color w:val="000000"/>
        </w:rPr>
      </w:pPr>
      <w:r w:rsidRPr="007B63B3">
        <w:rPr>
          <w:rFonts w:ascii="Times New Roman" w:hAnsi="Times New Roman" w:cs="Times New Roman"/>
          <w:bCs/>
        </w:rPr>
        <w:tab/>
      </w:r>
      <w:r w:rsidR="00641B41" w:rsidRPr="007B63B3">
        <w:rPr>
          <w:rFonts w:ascii="Times New Roman" w:hAnsi="Times New Roman" w:cs="Times New Roman"/>
        </w:rPr>
        <w:t>Gli Atenei interessati dovranno sviluppare le loro progettualità con il coinvolgimento dei Cluster</w:t>
      </w:r>
      <w:r w:rsidR="00641B41" w:rsidRPr="007B63B3">
        <w:rPr>
          <w:rFonts w:ascii="Times New Roman" w:hAnsi="Times New Roman" w:cs="Times New Roman"/>
          <w:color w:val="353535"/>
        </w:rPr>
        <w:t xml:space="preserve"> Tecnologici nazionali a cui la Regione ha aderito a partire dal bando MIUR del 2012 (Decreto Direttoriale n. 257 “Avviso per lo sviluppo e il potenziamento di cluster tecnologici nazionali”), nonché</w:t>
      </w:r>
      <w:r w:rsidR="00641B41" w:rsidRPr="007B63B3">
        <w:rPr>
          <w:rFonts w:ascii="Times New Roman" w:hAnsi="Times New Roman" w:cs="Times New Roman"/>
          <w:color w:val="000000"/>
        </w:rPr>
        <w:t xml:space="preserve"> delle Agenzie di ricerca nazionali, come CNR, INFN, IIT, ENEA, etc., proprio per sviluppare una ricerca altamente qualificata sul piano scientifico, efficace a sostenere le traiettorie di sviluppo del nostro territorio e a formare in maniera specialistica i dottorandi.</w:t>
      </w:r>
    </w:p>
    <w:p w:rsidR="00641B41" w:rsidRPr="007B63B3" w:rsidRDefault="00641B41" w:rsidP="00641B41">
      <w:pPr>
        <w:autoSpaceDE w:val="0"/>
        <w:autoSpaceDN w:val="0"/>
        <w:adjustRightInd w:val="0"/>
        <w:ind w:firstLine="708"/>
        <w:jc w:val="both"/>
        <w:rPr>
          <w:rFonts w:ascii="Times New Roman" w:hAnsi="Times New Roman" w:cs="Times New Roman"/>
        </w:rPr>
      </w:pPr>
      <w:r w:rsidRPr="007B63B3">
        <w:rPr>
          <w:rFonts w:ascii="Times New Roman" w:hAnsi="Times New Roman" w:cs="Times New Roman"/>
        </w:rPr>
        <w:t>In questo caso, le imprese vengono coinvolte in termini di sostegno alla formazione e di accoglienza dei ricercatori nella propria dimensione operativa, in cooperazione con altre realtà imprenditoriali, dal momento che la ricerca, come detto, è mirata a sviluppare temi d’interesse comuni e non esclusivamente propri della singola impresa.</w:t>
      </w:r>
    </w:p>
    <w:p w:rsidR="00641B41" w:rsidRPr="007B63B3" w:rsidRDefault="00641B41" w:rsidP="00641B41">
      <w:pPr>
        <w:autoSpaceDE w:val="0"/>
        <w:autoSpaceDN w:val="0"/>
        <w:adjustRightInd w:val="0"/>
        <w:ind w:firstLine="708"/>
        <w:jc w:val="both"/>
        <w:rPr>
          <w:rFonts w:ascii="Times New Roman" w:hAnsi="Times New Roman" w:cs="Times New Roman"/>
        </w:rPr>
      </w:pPr>
      <w:r w:rsidRPr="007B63B3">
        <w:rPr>
          <w:rFonts w:ascii="Times New Roman" w:hAnsi="Times New Roman" w:cs="Times New Roman"/>
        </w:rPr>
        <w:t>In tal modo, i risultati di ricerca saranno patrimonio comune di tutto il nostro sistema produttivo ed anche il dottorando, che opererà in un sistema di collaborazione con altri colleghi e con il co-supervisore da parte di più Atenei, avrà la possibilità di ampliare le proprie competenze ad aspetti collaterali rispetto al suo ambito specifico di indagine, innalzando così anche la sua occupabilità.</w:t>
      </w:r>
    </w:p>
    <w:p w:rsidR="00641B41" w:rsidRPr="007B63B3" w:rsidRDefault="00641B41" w:rsidP="00641B41">
      <w:pPr>
        <w:autoSpaceDE w:val="0"/>
        <w:autoSpaceDN w:val="0"/>
        <w:adjustRightInd w:val="0"/>
        <w:ind w:firstLine="708"/>
        <w:jc w:val="both"/>
        <w:rPr>
          <w:rFonts w:ascii="Times New Roman" w:hAnsi="Times New Roman" w:cs="Times New Roman"/>
        </w:rPr>
      </w:pPr>
      <w:r w:rsidRPr="007B63B3">
        <w:rPr>
          <w:rFonts w:ascii="Times New Roman" w:hAnsi="Times New Roman" w:cs="Times New Roman"/>
        </w:rPr>
        <w:t>Poiché i progetti di ricerca vanno proiettati verso l’intero sistema produttivo marchigiano e sviluppati in settori economici individuati dalla Regione Marche come strategici per la crescita di medio periodo del nostro territorio, la borsa di studio da riconoscere al dottorando sarà a totale carico della Regione stessa, che mantiene la governance dei percorsi di ricerca attivati.</w:t>
      </w:r>
    </w:p>
    <w:p w:rsidR="00756AF8" w:rsidRPr="007B63B3" w:rsidRDefault="00756AF8" w:rsidP="00756AF8">
      <w:pPr>
        <w:ind w:left="360" w:firstLine="348"/>
        <w:jc w:val="both"/>
        <w:rPr>
          <w:rFonts w:ascii="Times New Roman" w:hAnsi="Times New Roman" w:cs="Times New Roman"/>
          <w:color w:val="353535"/>
        </w:rPr>
      </w:pPr>
      <w:r w:rsidRPr="007B63B3">
        <w:rPr>
          <w:rFonts w:ascii="Times New Roman" w:hAnsi="Times New Roman" w:cs="Times New Roman"/>
          <w:color w:val="353535"/>
        </w:rPr>
        <w:lastRenderedPageBreak/>
        <w:t xml:space="preserve">Considerate </w:t>
      </w:r>
      <w:r w:rsidRPr="007B63B3">
        <w:rPr>
          <w:rFonts w:ascii="Times New Roman" w:hAnsi="Times New Roman" w:cs="Times New Roman"/>
          <w:bCs/>
        </w:rPr>
        <w:t xml:space="preserve">le politiche regionali innovative per la promozione dello sviluppo economico del territorio, gli ambiti d’intervento per sviluppare i progetti di ricerca oggetto di borsa di studio sono costituiti dai seguenti </w:t>
      </w:r>
      <w:r w:rsidRPr="007B63B3">
        <w:rPr>
          <w:rFonts w:ascii="Times New Roman" w:hAnsi="Times New Roman" w:cs="Times New Roman"/>
          <w:color w:val="353535"/>
        </w:rPr>
        <w:t>settori prioritari:</w:t>
      </w:r>
    </w:p>
    <w:p w:rsidR="00756AF8" w:rsidRPr="007B63B3" w:rsidRDefault="00756AF8" w:rsidP="005E119F">
      <w:pPr>
        <w:pStyle w:val="Paragrafoelenco"/>
        <w:numPr>
          <w:ilvl w:val="0"/>
          <w:numId w:val="30"/>
        </w:numPr>
        <w:spacing w:after="0" w:line="240" w:lineRule="auto"/>
        <w:contextualSpacing w:val="0"/>
        <w:jc w:val="both"/>
        <w:rPr>
          <w:rFonts w:ascii="Times New Roman" w:hAnsi="Times New Roman" w:cs="Times New Roman"/>
          <w:color w:val="353535"/>
          <w:lang w:val="en-US"/>
        </w:rPr>
      </w:pPr>
      <w:bookmarkStart w:id="1" w:name="_Hlk519412612"/>
      <w:r w:rsidRPr="007B63B3">
        <w:rPr>
          <w:rFonts w:ascii="Times New Roman" w:hAnsi="Times New Roman" w:cs="Times New Roman"/>
          <w:color w:val="353535"/>
          <w:lang w:val="en-US"/>
        </w:rPr>
        <w:t>il manifatturiero sostenibile;</w:t>
      </w:r>
    </w:p>
    <w:p w:rsidR="00756AF8" w:rsidRPr="007B63B3" w:rsidRDefault="00756AF8" w:rsidP="005E119F">
      <w:pPr>
        <w:pStyle w:val="Paragrafoelenco"/>
        <w:numPr>
          <w:ilvl w:val="0"/>
          <w:numId w:val="30"/>
        </w:numPr>
        <w:spacing w:after="0" w:line="240" w:lineRule="auto"/>
        <w:contextualSpacing w:val="0"/>
        <w:jc w:val="both"/>
        <w:rPr>
          <w:rFonts w:ascii="Times New Roman" w:hAnsi="Times New Roman" w:cs="Times New Roman"/>
          <w:color w:val="353535"/>
        </w:rPr>
      </w:pPr>
      <w:r w:rsidRPr="007B63B3">
        <w:rPr>
          <w:rFonts w:ascii="Times New Roman" w:hAnsi="Times New Roman" w:cs="Times New Roman"/>
          <w:color w:val="353535"/>
        </w:rPr>
        <w:t>l’agro alimentare, con una proiezione anche verso la valorizzazione del territorio e del paesaggio a fini turistico- produttivi;</w:t>
      </w:r>
    </w:p>
    <w:p w:rsidR="00756AF8" w:rsidRPr="007B63B3" w:rsidRDefault="00756AF8" w:rsidP="005E119F">
      <w:pPr>
        <w:pStyle w:val="Paragrafoelenco"/>
        <w:numPr>
          <w:ilvl w:val="0"/>
          <w:numId w:val="30"/>
        </w:numPr>
        <w:spacing w:after="0" w:line="240" w:lineRule="auto"/>
        <w:contextualSpacing w:val="0"/>
        <w:jc w:val="both"/>
        <w:rPr>
          <w:rFonts w:ascii="Times New Roman" w:hAnsi="Times New Roman" w:cs="Times New Roman"/>
          <w:color w:val="353535"/>
          <w:lang w:val="en-US"/>
        </w:rPr>
      </w:pPr>
      <w:r w:rsidRPr="007B63B3">
        <w:rPr>
          <w:rFonts w:ascii="Times New Roman" w:hAnsi="Times New Roman" w:cs="Times New Roman"/>
          <w:color w:val="353535"/>
        </w:rPr>
        <w:t>la meccanica/meccatronica;</w:t>
      </w:r>
    </w:p>
    <w:p w:rsidR="00756AF8" w:rsidRPr="007B63B3" w:rsidRDefault="00756AF8" w:rsidP="005E119F">
      <w:pPr>
        <w:pStyle w:val="Paragrafoelenco"/>
        <w:numPr>
          <w:ilvl w:val="0"/>
          <w:numId w:val="30"/>
        </w:numPr>
        <w:spacing w:after="0" w:line="240" w:lineRule="auto"/>
        <w:contextualSpacing w:val="0"/>
        <w:jc w:val="both"/>
        <w:rPr>
          <w:rFonts w:ascii="Times New Roman" w:hAnsi="Times New Roman" w:cs="Times New Roman"/>
          <w:color w:val="353535"/>
        </w:rPr>
      </w:pPr>
      <w:r w:rsidRPr="007B63B3">
        <w:rPr>
          <w:rFonts w:ascii="Times New Roman" w:hAnsi="Times New Roman" w:cs="Times New Roman"/>
          <w:color w:val="353535"/>
        </w:rPr>
        <w:t>la riduzione del rischio di catastrofi naturali.</w:t>
      </w:r>
    </w:p>
    <w:bookmarkEnd w:id="1"/>
    <w:p w:rsidR="00756AF8" w:rsidRPr="007B63B3" w:rsidRDefault="00756AF8" w:rsidP="00756AF8">
      <w:pPr>
        <w:autoSpaceDE w:val="0"/>
        <w:autoSpaceDN w:val="0"/>
        <w:adjustRightInd w:val="0"/>
        <w:ind w:firstLine="708"/>
        <w:jc w:val="both"/>
        <w:rPr>
          <w:rFonts w:ascii="Times New Roman" w:hAnsi="Times New Roman" w:cs="Times New Roman"/>
          <w:bCs/>
        </w:rPr>
      </w:pPr>
      <w:r w:rsidRPr="007B63B3">
        <w:rPr>
          <w:rFonts w:ascii="Times New Roman" w:hAnsi="Times New Roman" w:cs="Times New Roman"/>
          <w:color w:val="353535"/>
        </w:rPr>
        <w:t>Potranno anche essere proposti progetti di ricerca in materia di: di sicurezza digitale e di economia circolare, nonché in altre Aree tra quelle individuate  a livello nazionale.</w:t>
      </w:r>
    </w:p>
    <w:p w:rsidR="00386EC1" w:rsidRPr="007B63B3" w:rsidRDefault="00386EC1" w:rsidP="00386EC1">
      <w:pPr>
        <w:widowControl w:val="0"/>
        <w:suppressAutoHyphens/>
        <w:jc w:val="center"/>
        <w:rPr>
          <w:rFonts w:ascii="Times New Roman" w:eastAsia="Arial Unicode MS" w:hAnsi="Times New Roman" w:cs="Times New Roman"/>
          <w:b/>
          <w:bCs/>
          <w:kern w:val="2"/>
          <w:lang w:eastAsia="hi-IN" w:bidi="hi-IN"/>
        </w:rPr>
      </w:pPr>
    </w:p>
    <w:p w:rsidR="00386EC1" w:rsidRPr="007B63B3" w:rsidRDefault="00386EC1" w:rsidP="00386EC1">
      <w:pPr>
        <w:widowControl w:val="0"/>
        <w:suppressAutoHyphens/>
        <w:spacing w:after="0" w:line="360" w:lineRule="auto"/>
        <w:jc w:val="center"/>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kern w:val="2"/>
          <w:lang w:eastAsia="hi-IN" w:bidi="hi-IN"/>
        </w:rPr>
        <w:t>Art</w:t>
      </w:r>
      <w:r w:rsidR="004554B6" w:rsidRPr="007B63B3">
        <w:rPr>
          <w:rFonts w:ascii="Times New Roman" w:eastAsia="Arial Unicode MS" w:hAnsi="Times New Roman" w:cs="Times New Roman"/>
          <w:b/>
          <w:bCs/>
          <w:kern w:val="2"/>
          <w:lang w:eastAsia="hi-IN" w:bidi="hi-IN"/>
        </w:rPr>
        <w:t>icolo</w:t>
      </w:r>
      <w:r w:rsidRPr="007B63B3">
        <w:rPr>
          <w:rFonts w:ascii="Times New Roman" w:eastAsia="Arial Unicode MS" w:hAnsi="Times New Roman" w:cs="Times New Roman"/>
          <w:b/>
          <w:bCs/>
          <w:kern w:val="2"/>
          <w:lang w:eastAsia="hi-IN" w:bidi="hi-IN"/>
        </w:rPr>
        <w:t xml:space="preserve"> 3</w:t>
      </w:r>
    </w:p>
    <w:p w:rsidR="00386EC1" w:rsidRPr="007B63B3" w:rsidRDefault="00386EC1" w:rsidP="00386EC1">
      <w:pPr>
        <w:widowControl w:val="0"/>
        <w:suppressAutoHyphens/>
        <w:jc w:val="center"/>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i/>
          <w:kern w:val="2"/>
          <w:lang w:eastAsia="hi-IN" w:bidi="hi-IN"/>
        </w:rPr>
        <w:t>(Destinatari)</w:t>
      </w:r>
    </w:p>
    <w:p w:rsidR="00386EC1" w:rsidRPr="00C30E11" w:rsidRDefault="00386EC1" w:rsidP="00386EC1">
      <w:pPr>
        <w:widowControl w:val="0"/>
        <w:suppressAutoHyphens/>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b/>
          <w:bCs/>
          <w:kern w:val="2"/>
          <w:lang w:eastAsia="hi-IN" w:bidi="hi-IN"/>
        </w:rPr>
        <w:tab/>
      </w:r>
      <w:r w:rsidRPr="007B63B3">
        <w:rPr>
          <w:rFonts w:ascii="Times New Roman" w:eastAsia="Arial Unicode MS" w:hAnsi="Times New Roman" w:cs="Times New Roman"/>
          <w:bCs/>
          <w:kern w:val="2"/>
          <w:lang w:eastAsia="hi-IN" w:bidi="hi-IN"/>
        </w:rPr>
        <w:t xml:space="preserve">Destinatari delle borse di studio di cui al presente Avviso sono laureati inoccupati o </w:t>
      </w:r>
      <w:r w:rsidRPr="007B63B3">
        <w:rPr>
          <w:rFonts w:ascii="Times New Roman" w:eastAsia="Arial Unicode MS" w:hAnsi="Times New Roman" w:cs="Times New Roman"/>
          <w:kern w:val="2"/>
          <w:lang w:eastAsia="hi-IN" w:bidi="hi-IN"/>
        </w:rPr>
        <w:t>disoccupati ai sensi della vigente normativa in materia, residenti o domiciliati nella regione Marche</w:t>
      </w:r>
      <w:r w:rsidR="008464EC" w:rsidRPr="007B63B3">
        <w:rPr>
          <w:rFonts w:ascii="Times New Roman" w:eastAsia="Arial Unicode MS" w:hAnsi="Times New Roman" w:cs="Times New Roman"/>
          <w:kern w:val="2"/>
          <w:lang w:eastAsia="hi-IN" w:bidi="hi-IN"/>
        </w:rPr>
        <w:t>. Il requisito relativo alla residenza, o domicilio</w:t>
      </w:r>
      <w:r w:rsidR="008464EC" w:rsidRPr="007B63B3">
        <w:rPr>
          <w:rFonts w:ascii="Times New Roman" w:eastAsia="Arial Unicode MS" w:hAnsi="Times New Roman" w:cs="Times New Roman"/>
          <w:i/>
          <w:kern w:val="2"/>
          <w:lang w:eastAsia="hi-IN" w:bidi="hi-IN"/>
        </w:rPr>
        <w:t xml:space="preserve">, </w:t>
      </w:r>
      <w:r w:rsidR="008464EC" w:rsidRPr="00C30E11">
        <w:rPr>
          <w:rFonts w:ascii="Times New Roman" w:eastAsia="Arial Unicode MS" w:hAnsi="Times New Roman" w:cs="Times New Roman"/>
          <w:kern w:val="2"/>
          <w:lang w:eastAsia="hi-IN" w:bidi="hi-IN"/>
        </w:rPr>
        <w:t>dovrà essere posseduto al momento della presentazione della domanda di partecipazione all’Avviso Pubblico emanato dall’Ateneo</w:t>
      </w:r>
      <w:r w:rsidR="00825E26" w:rsidRPr="00C30E11">
        <w:rPr>
          <w:rFonts w:ascii="Times New Roman" w:eastAsia="Arial Unicode MS" w:hAnsi="Times New Roman" w:cs="Times New Roman"/>
          <w:kern w:val="2"/>
          <w:lang w:eastAsia="hi-IN" w:bidi="hi-IN"/>
        </w:rPr>
        <w:t>,</w:t>
      </w:r>
      <w:r w:rsidR="008464EC" w:rsidRPr="00C30E11">
        <w:rPr>
          <w:rFonts w:ascii="Times New Roman" w:eastAsia="Arial Unicode MS" w:hAnsi="Times New Roman" w:cs="Times New Roman"/>
          <w:kern w:val="2"/>
          <w:lang w:eastAsia="hi-IN" w:bidi="hi-IN"/>
        </w:rPr>
        <w:t xml:space="preserve"> finalizzato al reclutamento e selezione dei dottorandi.</w:t>
      </w:r>
    </w:p>
    <w:p w:rsidR="00386EC1" w:rsidRPr="007B63B3" w:rsidRDefault="00386EC1" w:rsidP="00386EC1">
      <w:pPr>
        <w:widowControl w:val="0"/>
        <w:suppressAutoHyphens/>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ab/>
      </w:r>
    </w:p>
    <w:p w:rsidR="00386EC1" w:rsidRPr="007B63B3" w:rsidRDefault="00386EC1" w:rsidP="00386EC1">
      <w:pPr>
        <w:widowControl w:val="0"/>
        <w:suppressAutoHyphens/>
        <w:spacing w:after="0" w:line="360" w:lineRule="auto"/>
        <w:jc w:val="center"/>
        <w:rPr>
          <w:rFonts w:ascii="Times New Roman" w:eastAsia="Arial Unicode MS" w:hAnsi="Times New Roman" w:cs="Times New Roman"/>
          <w:b/>
          <w:bCs/>
          <w:i/>
          <w:iCs/>
          <w:kern w:val="2"/>
          <w:lang w:eastAsia="hi-IN" w:bidi="hi-IN"/>
        </w:rPr>
      </w:pPr>
      <w:r w:rsidRPr="007B63B3">
        <w:rPr>
          <w:rFonts w:ascii="Times New Roman" w:eastAsia="Arial Unicode MS" w:hAnsi="Times New Roman" w:cs="Times New Roman"/>
          <w:b/>
          <w:bCs/>
          <w:kern w:val="2"/>
          <w:lang w:eastAsia="hi-IN" w:bidi="hi-IN"/>
        </w:rPr>
        <w:t>Art</w:t>
      </w:r>
      <w:r w:rsidR="004554B6" w:rsidRPr="007B63B3">
        <w:rPr>
          <w:rFonts w:ascii="Times New Roman" w:eastAsia="Arial Unicode MS" w:hAnsi="Times New Roman" w:cs="Times New Roman"/>
          <w:b/>
          <w:bCs/>
          <w:kern w:val="2"/>
          <w:lang w:eastAsia="hi-IN" w:bidi="hi-IN"/>
        </w:rPr>
        <w:t xml:space="preserve">icolo </w:t>
      </w:r>
      <w:r w:rsidRPr="007B63B3">
        <w:rPr>
          <w:rFonts w:ascii="Times New Roman" w:eastAsia="Arial Unicode MS" w:hAnsi="Times New Roman" w:cs="Times New Roman"/>
          <w:b/>
          <w:bCs/>
          <w:kern w:val="2"/>
          <w:lang w:eastAsia="hi-IN" w:bidi="hi-IN"/>
        </w:rPr>
        <w:t>4</w:t>
      </w:r>
    </w:p>
    <w:p w:rsidR="00386EC1" w:rsidRPr="007B63B3" w:rsidRDefault="00386EC1" w:rsidP="00386EC1">
      <w:pPr>
        <w:widowControl w:val="0"/>
        <w:suppressAutoHyphens/>
        <w:jc w:val="center"/>
        <w:rPr>
          <w:rFonts w:ascii="Times New Roman" w:eastAsia="Arial Unicode MS" w:hAnsi="Times New Roman" w:cs="Times New Roman"/>
          <w:kern w:val="2"/>
          <w:shd w:val="clear" w:color="auto" w:fill="FFFF00"/>
          <w:lang w:eastAsia="hi-IN" w:bidi="hi-IN"/>
        </w:rPr>
      </w:pPr>
      <w:r w:rsidRPr="007B63B3">
        <w:rPr>
          <w:rFonts w:ascii="Times New Roman" w:eastAsia="Arial Unicode MS" w:hAnsi="Times New Roman" w:cs="Times New Roman"/>
          <w:b/>
          <w:bCs/>
          <w:i/>
          <w:iCs/>
          <w:kern w:val="2"/>
          <w:lang w:eastAsia="hi-IN" w:bidi="hi-IN"/>
        </w:rPr>
        <w:t>(Spese ammissibili)</w:t>
      </w:r>
    </w:p>
    <w:p w:rsidR="00386EC1" w:rsidRPr="007B63B3" w:rsidRDefault="00386EC1" w:rsidP="00386EC1">
      <w:pPr>
        <w:widowControl w:val="0"/>
        <w:suppressAutoHyphens/>
        <w:ind w:firstLine="708"/>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Le spese ammissibili fanno riferimento al costo della Borsa di studio, al lordo</w:t>
      </w:r>
      <w:r w:rsidR="00F17A75" w:rsidRPr="007B63B3">
        <w:rPr>
          <w:rFonts w:ascii="Times New Roman" w:eastAsia="Arial Unicode MS" w:hAnsi="Times New Roman" w:cs="Times New Roman"/>
          <w:kern w:val="2"/>
          <w:lang w:eastAsia="hi-IN" w:bidi="hi-IN"/>
        </w:rPr>
        <w:t xml:space="preserve"> degli eventuali oneri di legge </w:t>
      </w:r>
      <w:r w:rsidR="00F17A75" w:rsidRPr="009E5A2E">
        <w:rPr>
          <w:rFonts w:ascii="Times New Roman" w:eastAsia="Arial Unicode MS" w:hAnsi="Times New Roman" w:cs="Times New Roman"/>
          <w:kern w:val="2"/>
          <w:lang w:eastAsia="hi-IN" w:bidi="hi-IN"/>
        </w:rPr>
        <w:t xml:space="preserve">ed alla normativa </w:t>
      </w:r>
      <w:r w:rsidR="00400F19" w:rsidRPr="009E5A2E">
        <w:rPr>
          <w:rFonts w:ascii="Times New Roman" w:eastAsia="Arial Unicode MS" w:hAnsi="Times New Roman" w:cs="Times New Roman"/>
          <w:kern w:val="2"/>
          <w:lang w:eastAsia="hi-IN" w:bidi="hi-IN"/>
        </w:rPr>
        <w:t xml:space="preserve">già </w:t>
      </w:r>
      <w:r w:rsidR="00F17A75" w:rsidRPr="009E5A2E">
        <w:rPr>
          <w:rFonts w:ascii="Times New Roman" w:eastAsia="Arial Unicode MS" w:hAnsi="Times New Roman" w:cs="Times New Roman"/>
          <w:kern w:val="2"/>
          <w:lang w:eastAsia="hi-IN" w:bidi="hi-IN"/>
        </w:rPr>
        <w:t xml:space="preserve">elencata </w:t>
      </w:r>
      <w:r w:rsidR="00DF32FC" w:rsidRPr="009E5A2E">
        <w:rPr>
          <w:rFonts w:ascii="Times New Roman" w:eastAsia="Arial Unicode MS" w:hAnsi="Times New Roman" w:cs="Times New Roman"/>
          <w:kern w:val="2"/>
          <w:lang w:eastAsia="hi-IN" w:bidi="hi-IN"/>
        </w:rPr>
        <w:t xml:space="preserve">in premessa  </w:t>
      </w:r>
      <w:r w:rsidR="009B2060" w:rsidRPr="009E5A2E">
        <w:rPr>
          <w:rFonts w:ascii="Times New Roman" w:eastAsia="Arial Unicode MS" w:hAnsi="Times New Roman" w:cs="Times New Roman"/>
          <w:kern w:val="2"/>
          <w:lang w:eastAsia="hi-IN" w:bidi="hi-IN"/>
        </w:rPr>
        <w:t>al</w:t>
      </w:r>
      <w:r w:rsidR="00DF32FC" w:rsidRPr="009E5A2E">
        <w:rPr>
          <w:rFonts w:ascii="Times New Roman" w:eastAsia="Arial Unicode MS" w:hAnsi="Times New Roman" w:cs="Times New Roman"/>
          <w:kern w:val="2"/>
          <w:lang w:eastAsia="hi-IN" w:bidi="hi-IN"/>
        </w:rPr>
        <w:t xml:space="preserve"> presente avviso pubblico</w:t>
      </w:r>
      <w:r w:rsidR="009B2060" w:rsidRPr="009E5A2E">
        <w:rPr>
          <w:rFonts w:ascii="Times New Roman" w:eastAsia="Arial Unicode MS" w:hAnsi="Times New Roman" w:cs="Times New Roman"/>
          <w:kern w:val="2"/>
          <w:lang w:eastAsia="hi-IN" w:bidi="hi-IN"/>
        </w:rPr>
        <w:t xml:space="preserve">, </w:t>
      </w:r>
      <w:r w:rsidR="00DF32FC" w:rsidRPr="009E5A2E">
        <w:rPr>
          <w:rFonts w:ascii="Times New Roman" w:eastAsia="Arial Unicode MS" w:hAnsi="Times New Roman" w:cs="Times New Roman"/>
          <w:kern w:val="2"/>
          <w:lang w:eastAsia="hi-IN" w:bidi="hi-IN"/>
        </w:rPr>
        <w:t xml:space="preserve"> e </w:t>
      </w:r>
      <w:r w:rsidR="00A82F67" w:rsidRPr="009E5A2E">
        <w:rPr>
          <w:rFonts w:ascii="Times New Roman" w:eastAsia="Arial Unicode MS" w:hAnsi="Times New Roman" w:cs="Times New Roman"/>
          <w:kern w:val="2"/>
          <w:lang w:eastAsia="hi-IN" w:bidi="hi-IN"/>
        </w:rPr>
        <w:t>indicata</w:t>
      </w:r>
      <w:r w:rsidR="00DF32FC" w:rsidRPr="009E5A2E">
        <w:rPr>
          <w:rFonts w:ascii="Times New Roman" w:eastAsia="Arial Unicode MS" w:hAnsi="Times New Roman" w:cs="Times New Roman"/>
          <w:kern w:val="2"/>
          <w:lang w:eastAsia="hi-IN" w:bidi="hi-IN"/>
        </w:rPr>
        <w:t xml:space="preserve"> nella deliberazione di approvazione delle linee guida DGR n</w:t>
      </w:r>
      <w:r w:rsidR="00DF32FC" w:rsidRPr="007B63B3">
        <w:rPr>
          <w:rFonts w:ascii="Times New Roman" w:eastAsia="Arial Unicode MS" w:hAnsi="Times New Roman" w:cs="Times New Roman"/>
          <w:kern w:val="2"/>
          <w:lang w:eastAsia="hi-IN" w:bidi="hi-IN"/>
        </w:rPr>
        <w:t xml:space="preserve"> </w:t>
      </w:r>
      <w:r w:rsidR="0094099B">
        <w:rPr>
          <w:rFonts w:ascii="Times New Roman" w:eastAsia="Arial Unicode MS" w:hAnsi="Times New Roman" w:cs="Times New Roman"/>
          <w:kern w:val="2"/>
          <w:lang w:eastAsia="hi-IN" w:bidi="hi-IN"/>
        </w:rPr>
        <w:t xml:space="preserve">. </w:t>
      </w:r>
      <w:r w:rsidR="00DC08AC">
        <w:rPr>
          <w:rFonts w:ascii="Times New Roman" w:eastAsia="Arial Unicode MS" w:hAnsi="Times New Roman" w:cs="Times New Roman"/>
          <w:kern w:val="2"/>
          <w:lang w:eastAsia="hi-IN" w:bidi="hi-IN"/>
        </w:rPr>
        <w:t>348/2019.</w:t>
      </w:r>
    </w:p>
    <w:p w:rsidR="00386EC1" w:rsidRPr="007B63B3" w:rsidRDefault="00386EC1" w:rsidP="00386EC1">
      <w:pPr>
        <w:widowControl w:val="0"/>
        <w:suppressAutoHyphens/>
        <w:ind w:firstLine="360"/>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Qualora gli atti normativi e dispositivi sopra richiamati dovessero subire modificazioni e/o integrazioni, prima dell’avvio delle attività ammesse alle provvidenze di cui al presente avviso, le stesse dovranno conformarsi alle nuove disposizioni.</w:t>
      </w:r>
    </w:p>
    <w:p w:rsidR="00386EC1" w:rsidRPr="007B63B3" w:rsidRDefault="00386EC1" w:rsidP="00386EC1">
      <w:pPr>
        <w:widowControl w:val="0"/>
        <w:suppressAutoHyphens/>
        <w:jc w:val="both"/>
        <w:rPr>
          <w:rFonts w:ascii="Times New Roman" w:eastAsia="Arial Unicode MS" w:hAnsi="Times New Roman" w:cs="Times New Roman"/>
          <w:color w:val="FF3333"/>
          <w:kern w:val="2"/>
          <w:lang w:eastAsia="hi-IN" w:bidi="hi-IN"/>
        </w:rPr>
      </w:pPr>
    </w:p>
    <w:p w:rsidR="00386EC1" w:rsidRPr="007B63B3" w:rsidRDefault="00386EC1" w:rsidP="00386EC1">
      <w:pPr>
        <w:widowControl w:val="0"/>
        <w:suppressAutoHyphens/>
        <w:spacing w:after="0" w:line="360" w:lineRule="auto"/>
        <w:jc w:val="center"/>
        <w:rPr>
          <w:rFonts w:ascii="Times New Roman" w:eastAsia="Arial Unicode MS" w:hAnsi="Times New Roman" w:cs="Times New Roman"/>
          <w:b/>
          <w:bCs/>
          <w:i/>
          <w:iCs/>
          <w:color w:val="000000"/>
          <w:kern w:val="2"/>
          <w:lang w:eastAsia="hi-IN" w:bidi="hi-IN"/>
        </w:rPr>
      </w:pPr>
      <w:r w:rsidRPr="007B63B3">
        <w:rPr>
          <w:rFonts w:ascii="Times New Roman" w:eastAsia="Arial Unicode MS" w:hAnsi="Times New Roman" w:cs="Times New Roman"/>
          <w:b/>
          <w:bCs/>
          <w:color w:val="000000"/>
          <w:kern w:val="2"/>
          <w:lang w:eastAsia="hi-IN" w:bidi="hi-IN"/>
        </w:rPr>
        <w:t xml:space="preserve"> Art</w:t>
      </w:r>
      <w:r w:rsidR="004554B6" w:rsidRPr="007B63B3">
        <w:rPr>
          <w:rFonts w:ascii="Times New Roman" w:eastAsia="Arial Unicode MS" w:hAnsi="Times New Roman" w:cs="Times New Roman"/>
          <w:b/>
          <w:bCs/>
          <w:color w:val="000000"/>
          <w:kern w:val="2"/>
          <w:lang w:eastAsia="hi-IN" w:bidi="hi-IN"/>
        </w:rPr>
        <w:t>icolo</w:t>
      </w:r>
      <w:r w:rsidRPr="007B63B3">
        <w:rPr>
          <w:rFonts w:ascii="Times New Roman" w:eastAsia="Arial Unicode MS" w:hAnsi="Times New Roman" w:cs="Times New Roman"/>
          <w:b/>
          <w:bCs/>
          <w:color w:val="000000"/>
          <w:kern w:val="2"/>
          <w:lang w:eastAsia="hi-IN" w:bidi="hi-IN"/>
        </w:rPr>
        <w:t xml:space="preserve"> 5</w:t>
      </w:r>
    </w:p>
    <w:p w:rsidR="00386EC1" w:rsidRPr="007B63B3" w:rsidRDefault="00386EC1" w:rsidP="00386EC1">
      <w:pPr>
        <w:widowControl w:val="0"/>
        <w:suppressAutoHyphens/>
        <w:jc w:val="center"/>
        <w:rPr>
          <w:rFonts w:ascii="Times New Roman" w:eastAsia="Arial Unicode MS" w:hAnsi="Times New Roman" w:cs="Times New Roman"/>
          <w:b/>
          <w:bCs/>
          <w:i/>
          <w:iCs/>
          <w:color w:val="000000"/>
          <w:kern w:val="2"/>
          <w:lang w:eastAsia="hi-IN" w:bidi="hi-IN"/>
        </w:rPr>
      </w:pPr>
      <w:r w:rsidRPr="007B63B3">
        <w:rPr>
          <w:rFonts w:ascii="Times New Roman" w:eastAsia="Arial Unicode MS" w:hAnsi="Times New Roman" w:cs="Times New Roman"/>
          <w:b/>
          <w:bCs/>
          <w:i/>
          <w:iCs/>
          <w:color w:val="000000"/>
          <w:kern w:val="2"/>
          <w:lang w:eastAsia="hi-IN" w:bidi="hi-IN"/>
        </w:rPr>
        <w:t>(Risorse finanziarie)</w:t>
      </w:r>
    </w:p>
    <w:p w:rsidR="00386EC1" w:rsidRPr="007B63B3" w:rsidRDefault="00386EC1" w:rsidP="00386EC1">
      <w:pPr>
        <w:widowControl w:val="0"/>
        <w:suppressAutoHyphens/>
        <w:ind w:left="-142" w:right="210" w:firstLine="142"/>
        <w:jc w:val="both"/>
        <w:rPr>
          <w:rFonts w:ascii="Times New Roman" w:eastAsia="Times New Roman" w:hAnsi="Times New Roman" w:cs="Times New Roman"/>
          <w:lang w:eastAsia="it-IT"/>
        </w:rPr>
      </w:pPr>
      <w:r w:rsidRPr="007B63B3">
        <w:rPr>
          <w:rFonts w:ascii="Times New Roman" w:eastAsia="Arial Unicode MS" w:hAnsi="Times New Roman" w:cs="Times New Roman"/>
          <w:b/>
          <w:bCs/>
          <w:color w:val="000000"/>
          <w:kern w:val="2"/>
          <w:lang w:eastAsia="hi-IN" w:bidi="hi-IN"/>
        </w:rPr>
        <w:t xml:space="preserve">    </w:t>
      </w:r>
      <w:r w:rsidRPr="007B63B3">
        <w:rPr>
          <w:rFonts w:ascii="Times New Roman" w:eastAsia="Arial Unicode MS" w:hAnsi="Times New Roman" w:cs="Times New Roman"/>
          <w:color w:val="000000"/>
          <w:kern w:val="2"/>
          <w:lang w:eastAsia="hi-IN" w:bidi="hi-IN"/>
        </w:rPr>
        <w:t xml:space="preserve">Per l’attuazione dell’intervento la Regione Marche destina risorse provenienti dal F.S.E. P.O.R. Marche 2014-2020, Asse I PdI 8.1- </w:t>
      </w:r>
      <w:r w:rsidRPr="007B63B3">
        <w:rPr>
          <w:rFonts w:ascii="Times New Roman" w:eastAsia="Arial Unicode MS" w:hAnsi="Times New Roman" w:cs="Times New Roman"/>
          <w:kern w:val="2"/>
          <w:lang w:eastAsia="hi-IN" w:bidi="hi-IN"/>
        </w:rPr>
        <w:t xml:space="preserve">R.A 8.5., per un importo complessivo pari a </w:t>
      </w:r>
      <w:r w:rsidR="0094099B">
        <w:rPr>
          <w:rFonts w:ascii="Times New Roman" w:eastAsia="Arial Unicode MS" w:hAnsi="Times New Roman" w:cs="Times New Roman"/>
          <w:kern w:val="2"/>
          <w:lang w:eastAsia="hi-IN" w:bidi="hi-IN"/>
        </w:rPr>
        <w:t>1.402.288,60</w:t>
      </w:r>
      <w:r w:rsidR="000C2A38" w:rsidRPr="007B63B3">
        <w:rPr>
          <w:rFonts w:ascii="Times New Roman" w:eastAsia="Arial Unicode MS" w:hAnsi="Times New Roman" w:cs="Times New Roman"/>
          <w:kern w:val="2"/>
          <w:lang w:eastAsia="hi-IN" w:bidi="hi-IN"/>
        </w:rPr>
        <w:t xml:space="preserve"> </w:t>
      </w:r>
      <w:r w:rsidR="00715BC8" w:rsidRPr="007B63B3">
        <w:rPr>
          <w:rFonts w:ascii="Times New Roman" w:eastAsia="Arial Unicode MS" w:hAnsi="Times New Roman" w:cs="Times New Roman"/>
          <w:kern w:val="2"/>
          <w:lang w:eastAsia="hi-IN" w:bidi="hi-IN"/>
        </w:rPr>
        <w:t xml:space="preserve"> </w:t>
      </w:r>
      <w:r w:rsidRPr="007B63B3">
        <w:rPr>
          <w:rFonts w:ascii="Times New Roman" w:hAnsi="Times New Roman" w:cs="Times New Roman"/>
        </w:rPr>
        <w:t>euro.</w:t>
      </w:r>
    </w:p>
    <w:p w:rsidR="00386EC1" w:rsidRPr="007B63B3" w:rsidRDefault="00386EC1" w:rsidP="00386EC1">
      <w:pPr>
        <w:widowControl w:val="0"/>
        <w:suppressAutoHyphens/>
        <w:ind w:left="-142" w:right="210" w:firstLine="142"/>
        <w:jc w:val="both"/>
        <w:rPr>
          <w:rFonts w:ascii="Times New Roman" w:eastAsia="Arial Unicode MS" w:hAnsi="Times New Roman" w:cs="Times New Roman"/>
          <w:b/>
          <w:bCs/>
          <w:color w:val="000000"/>
          <w:kern w:val="2"/>
          <w:shd w:val="clear" w:color="auto" w:fill="FF3333"/>
          <w:lang w:eastAsia="hi-IN" w:bidi="hi-IN"/>
        </w:rPr>
      </w:pPr>
    </w:p>
    <w:p w:rsidR="00386EC1" w:rsidRPr="007B63B3" w:rsidRDefault="00386EC1" w:rsidP="00386EC1">
      <w:pPr>
        <w:widowControl w:val="0"/>
        <w:suppressAutoHyphens/>
        <w:spacing w:after="0" w:line="360" w:lineRule="auto"/>
        <w:ind w:right="210"/>
        <w:jc w:val="center"/>
        <w:rPr>
          <w:rFonts w:ascii="Times New Roman" w:eastAsia="Arial Unicode MS" w:hAnsi="Times New Roman" w:cs="Times New Roman"/>
          <w:b/>
          <w:bCs/>
          <w:i/>
          <w:iCs/>
          <w:color w:val="000000"/>
          <w:kern w:val="2"/>
          <w:lang w:eastAsia="hi-IN" w:bidi="hi-IN"/>
        </w:rPr>
      </w:pPr>
      <w:r w:rsidRPr="007B63B3">
        <w:rPr>
          <w:rFonts w:ascii="Times New Roman" w:eastAsia="Arial Unicode MS" w:hAnsi="Times New Roman" w:cs="Times New Roman"/>
          <w:b/>
          <w:bCs/>
          <w:color w:val="000000"/>
          <w:kern w:val="2"/>
          <w:lang w:eastAsia="hi-IN" w:bidi="hi-IN"/>
        </w:rPr>
        <w:t>Art</w:t>
      </w:r>
      <w:r w:rsidR="004554B6" w:rsidRPr="007B63B3">
        <w:rPr>
          <w:rFonts w:ascii="Times New Roman" w:eastAsia="Arial Unicode MS" w:hAnsi="Times New Roman" w:cs="Times New Roman"/>
          <w:b/>
          <w:bCs/>
          <w:color w:val="000000"/>
          <w:kern w:val="2"/>
          <w:lang w:eastAsia="hi-IN" w:bidi="hi-IN"/>
        </w:rPr>
        <w:t>icolo</w:t>
      </w:r>
      <w:r w:rsidRPr="007B63B3">
        <w:rPr>
          <w:rFonts w:ascii="Times New Roman" w:eastAsia="Arial Unicode MS" w:hAnsi="Times New Roman" w:cs="Times New Roman"/>
          <w:b/>
          <w:bCs/>
          <w:color w:val="000000"/>
          <w:kern w:val="2"/>
          <w:lang w:eastAsia="hi-IN" w:bidi="hi-IN"/>
        </w:rPr>
        <w:t xml:space="preserve"> 6</w:t>
      </w:r>
    </w:p>
    <w:p w:rsidR="00386EC1" w:rsidRPr="007B63B3" w:rsidRDefault="00386EC1" w:rsidP="00386EC1">
      <w:pPr>
        <w:widowControl w:val="0"/>
        <w:suppressAutoHyphens/>
        <w:ind w:right="210"/>
        <w:jc w:val="center"/>
        <w:rPr>
          <w:rFonts w:ascii="Times New Roman" w:eastAsia="Arial Unicode MS" w:hAnsi="Times New Roman" w:cs="Times New Roman"/>
          <w:b/>
          <w:bCs/>
          <w:i/>
          <w:iCs/>
          <w:color w:val="000000"/>
          <w:kern w:val="2"/>
          <w:lang w:eastAsia="hi-IN" w:bidi="hi-IN"/>
        </w:rPr>
      </w:pPr>
      <w:r w:rsidRPr="007B63B3">
        <w:rPr>
          <w:rFonts w:ascii="Times New Roman" w:eastAsia="Arial Unicode MS" w:hAnsi="Times New Roman" w:cs="Times New Roman"/>
          <w:b/>
          <w:bCs/>
          <w:i/>
          <w:iCs/>
          <w:color w:val="000000"/>
          <w:kern w:val="2"/>
          <w:lang w:eastAsia="hi-IN" w:bidi="hi-IN"/>
        </w:rPr>
        <w:t>(Entità massima del finanziamento)</w:t>
      </w:r>
    </w:p>
    <w:p w:rsidR="00756B23" w:rsidRPr="007B63B3" w:rsidRDefault="00756B23" w:rsidP="00DC5D53">
      <w:pPr>
        <w:widowControl w:val="0"/>
        <w:suppressAutoHyphens/>
        <w:ind w:right="-143"/>
        <w:rPr>
          <w:rFonts w:ascii="Times New Roman" w:eastAsia="Arial Unicode MS" w:hAnsi="Times New Roman" w:cs="Times New Roman"/>
          <w:bCs/>
          <w:iCs/>
          <w:color w:val="000000"/>
          <w:kern w:val="2"/>
          <w:lang w:eastAsia="hi-IN" w:bidi="hi-IN"/>
        </w:rPr>
      </w:pPr>
      <w:r w:rsidRPr="007B63B3">
        <w:rPr>
          <w:rFonts w:ascii="Times New Roman" w:eastAsia="Arial Unicode MS" w:hAnsi="Times New Roman" w:cs="Times New Roman"/>
          <w:bCs/>
          <w:iCs/>
          <w:color w:val="000000"/>
          <w:kern w:val="2"/>
          <w:lang w:eastAsia="hi-IN" w:bidi="hi-IN"/>
        </w:rPr>
        <w:t xml:space="preserve">La Regione Marche riconoscerà il contributo massimo, per ciascuna borsa, di € </w:t>
      </w:r>
      <w:r w:rsidR="000C2A38" w:rsidRPr="007B63B3">
        <w:rPr>
          <w:rFonts w:ascii="Times New Roman" w:eastAsia="Arial Unicode MS" w:hAnsi="Times New Roman" w:cs="Times New Roman"/>
          <w:bCs/>
          <w:iCs/>
          <w:color w:val="000000"/>
          <w:kern w:val="2"/>
          <w:lang w:eastAsia="hi-IN" w:bidi="hi-IN"/>
        </w:rPr>
        <w:t>70.114,43</w:t>
      </w:r>
      <w:r w:rsidR="003D3144" w:rsidRPr="007B63B3">
        <w:rPr>
          <w:rFonts w:ascii="Times New Roman" w:eastAsia="Arial Unicode MS" w:hAnsi="Times New Roman" w:cs="Times New Roman"/>
          <w:bCs/>
          <w:iCs/>
          <w:color w:val="000000"/>
          <w:kern w:val="2"/>
          <w:lang w:eastAsia="hi-IN" w:bidi="hi-IN"/>
        </w:rPr>
        <w:t xml:space="preserve">. </w:t>
      </w:r>
    </w:p>
    <w:p w:rsidR="00386EC1" w:rsidRPr="007B63B3" w:rsidRDefault="00386EC1" w:rsidP="00386EC1">
      <w:pPr>
        <w:widowControl w:val="0"/>
        <w:suppressAutoHyphens/>
        <w:jc w:val="both"/>
        <w:rPr>
          <w:rFonts w:ascii="Times New Roman" w:eastAsia="Arial Unicode MS" w:hAnsi="Times New Roman" w:cs="Times New Roman"/>
          <w:kern w:val="2"/>
          <w:lang w:eastAsia="hi-IN" w:bidi="hi-IN"/>
        </w:rPr>
      </w:pPr>
    </w:p>
    <w:p w:rsidR="00386EC1" w:rsidRPr="007B63B3" w:rsidRDefault="00386EC1" w:rsidP="00386EC1">
      <w:pPr>
        <w:widowControl w:val="0"/>
        <w:suppressAutoHyphens/>
        <w:spacing w:after="0" w:line="360" w:lineRule="auto"/>
        <w:ind w:right="210"/>
        <w:jc w:val="center"/>
        <w:rPr>
          <w:rFonts w:ascii="Times New Roman" w:eastAsia="Arial Unicode MS" w:hAnsi="Times New Roman" w:cs="Times New Roman"/>
          <w:b/>
          <w:bCs/>
          <w:i/>
          <w:iCs/>
          <w:color w:val="000000"/>
          <w:kern w:val="2"/>
          <w:lang w:eastAsia="hi-IN" w:bidi="hi-IN"/>
        </w:rPr>
      </w:pPr>
      <w:r w:rsidRPr="007B63B3">
        <w:rPr>
          <w:rFonts w:ascii="Times New Roman" w:eastAsia="Arial Unicode MS" w:hAnsi="Times New Roman" w:cs="Times New Roman"/>
          <w:b/>
          <w:bCs/>
          <w:color w:val="000000"/>
          <w:kern w:val="2"/>
          <w:lang w:eastAsia="hi-IN" w:bidi="hi-IN"/>
        </w:rPr>
        <w:t>Articolo 7</w:t>
      </w:r>
    </w:p>
    <w:p w:rsidR="00386EC1" w:rsidRPr="007B63B3" w:rsidRDefault="00386EC1" w:rsidP="00386EC1">
      <w:pPr>
        <w:widowControl w:val="0"/>
        <w:suppressAutoHyphens/>
        <w:ind w:right="210"/>
        <w:jc w:val="center"/>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i/>
          <w:iCs/>
          <w:color w:val="000000"/>
          <w:kern w:val="2"/>
          <w:lang w:eastAsia="hi-IN" w:bidi="hi-IN"/>
        </w:rPr>
        <w:t>(Complementarietà-Art</w:t>
      </w:r>
      <w:r w:rsidRPr="007B63B3">
        <w:rPr>
          <w:rFonts w:ascii="Times New Roman" w:eastAsia="Arial Unicode MS" w:hAnsi="Times New Roman" w:cs="Times New Roman"/>
          <w:b/>
          <w:bCs/>
          <w:i/>
          <w:iCs/>
          <w:kern w:val="2"/>
          <w:lang w:eastAsia="hi-IN" w:bidi="hi-IN"/>
        </w:rPr>
        <w:t xml:space="preserve">.98 Reg. N.1303/2013 </w:t>
      </w:r>
      <w:r w:rsidRPr="007B63B3">
        <w:rPr>
          <w:rFonts w:ascii="Times New Roman" w:eastAsia="Arial Unicode MS" w:hAnsi="Times New Roman" w:cs="Times New Roman"/>
          <w:b/>
          <w:bCs/>
          <w:i/>
          <w:iCs/>
          <w:strike/>
          <w:color w:val="000000"/>
          <w:kern w:val="2"/>
          <w:lang w:eastAsia="hi-IN" w:bidi="hi-IN"/>
        </w:rPr>
        <w:t>)</w:t>
      </w:r>
    </w:p>
    <w:p w:rsidR="00386EC1" w:rsidRPr="007B63B3" w:rsidRDefault="00386EC1" w:rsidP="00386EC1">
      <w:pPr>
        <w:widowControl w:val="0"/>
        <w:suppressAutoHyphens/>
        <w:ind w:left="-284" w:right="210"/>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 xml:space="preserve">Il presente avviso pubblico non prevede la possibilità del ricorso alla clausola di flessibilità di cui all’ art 98 del Reg. (UE) n. 1303/13. </w:t>
      </w:r>
    </w:p>
    <w:p w:rsidR="00386EC1" w:rsidRPr="007B63B3" w:rsidRDefault="00386EC1" w:rsidP="00386EC1">
      <w:pPr>
        <w:widowControl w:val="0"/>
        <w:suppressAutoHyphens/>
        <w:spacing w:after="0" w:line="360" w:lineRule="auto"/>
        <w:ind w:right="210"/>
        <w:jc w:val="center"/>
        <w:rPr>
          <w:rFonts w:ascii="Times New Roman" w:eastAsia="Arial Unicode MS" w:hAnsi="Times New Roman" w:cs="Times New Roman"/>
          <w:b/>
          <w:bCs/>
          <w:i/>
          <w:iCs/>
          <w:color w:val="000000"/>
          <w:kern w:val="2"/>
          <w:lang w:eastAsia="hi-IN" w:bidi="hi-IN"/>
        </w:rPr>
      </w:pPr>
      <w:r w:rsidRPr="007B63B3">
        <w:rPr>
          <w:rFonts w:ascii="Times New Roman" w:eastAsia="Arial Unicode MS" w:hAnsi="Times New Roman" w:cs="Times New Roman"/>
          <w:b/>
          <w:bCs/>
          <w:color w:val="000000"/>
          <w:kern w:val="2"/>
          <w:lang w:eastAsia="hi-IN" w:bidi="hi-IN"/>
        </w:rPr>
        <w:t>Articolo 8</w:t>
      </w:r>
    </w:p>
    <w:p w:rsidR="00386EC1" w:rsidRPr="007B63B3" w:rsidRDefault="00386EC1" w:rsidP="00386EC1">
      <w:pPr>
        <w:widowControl w:val="0"/>
        <w:suppressAutoHyphens/>
        <w:ind w:right="210"/>
        <w:jc w:val="center"/>
        <w:rPr>
          <w:rFonts w:ascii="Times New Roman" w:eastAsia="Arial Unicode MS" w:hAnsi="Times New Roman" w:cs="Times New Roman"/>
          <w:b/>
          <w:bCs/>
          <w:color w:val="000000"/>
          <w:kern w:val="2"/>
          <w:lang w:eastAsia="hi-IN" w:bidi="hi-IN"/>
        </w:rPr>
      </w:pPr>
      <w:r w:rsidRPr="007B63B3">
        <w:rPr>
          <w:rFonts w:ascii="Times New Roman" w:eastAsia="Arial Unicode MS" w:hAnsi="Times New Roman" w:cs="Times New Roman"/>
          <w:b/>
          <w:bCs/>
          <w:i/>
          <w:iCs/>
          <w:color w:val="000000"/>
          <w:kern w:val="2"/>
          <w:lang w:eastAsia="hi-IN" w:bidi="hi-IN"/>
        </w:rPr>
        <w:t>(Scadenza)</w:t>
      </w:r>
    </w:p>
    <w:p w:rsidR="00FC2E92" w:rsidRPr="007B63B3" w:rsidRDefault="00FC2E92" w:rsidP="00FC2E92">
      <w:pPr>
        <w:jc w:val="both"/>
        <w:rPr>
          <w:rFonts w:ascii="Times New Roman" w:hAnsi="Times New Roman" w:cs="Times New Roman"/>
          <w:lang w:eastAsia="it-IT"/>
        </w:rPr>
      </w:pPr>
      <w:r w:rsidRPr="007B63B3">
        <w:rPr>
          <w:rFonts w:ascii="Times New Roman" w:hAnsi="Times New Roman" w:cs="Times New Roman"/>
          <w:lang w:eastAsia="it-IT"/>
        </w:rPr>
        <w:t xml:space="preserve">La domanda per l’accesso alle provvidenze previste dal presente Avviso andrà presentata </w:t>
      </w:r>
      <w:r w:rsidRPr="007B63B3">
        <w:rPr>
          <w:rFonts w:ascii="Times New Roman" w:hAnsi="Times New Roman" w:cs="Times New Roman"/>
          <w:u w:val="single"/>
          <w:lang w:eastAsia="it-IT"/>
        </w:rPr>
        <w:t>esclusivamente per via telematica</w:t>
      </w:r>
      <w:r w:rsidRPr="007B63B3">
        <w:rPr>
          <w:rFonts w:ascii="Times New Roman" w:hAnsi="Times New Roman" w:cs="Times New Roman"/>
          <w:lang w:eastAsia="it-IT"/>
        </w:rPr>
        <w:t xml:space="preserve"> con le modalità indicate più avanti a partire dal giorno successivo alla pubblicazione del presente atto nel BUR della Regione Marche entro e non oltre il giorno</w:t>
      </w:r>
    </w:p>
    <w:p w:rsidR="00FC2E92" w:rsidRPr="007B63B3" w:rsidRDefault="00FC2E92" w:rsidP="00FC2E92">
      <w:pPr>
        <w:jc w:val="both"/>
        <w:rPr>
          <w:rFonts w:ascii="Times New Roman" w:hAnsi="Times New Roman" w:cs="Times New Roman"/>
          <w:b/>
          <w:lang w:eastAsia="it-IT"/>
        </w:rPr>
      </w:pPr>
      <w:r w:rsidRPr="007B63B3">
        <w:rPr>
          <w:rFonts w:ascii="Times New Roman" w:hAnsi="Times New Roman" w:cs="Times New Roman"/>
          <w:lang w:eastAsia="it-IT"/>
        </w:rPr>
        <w:t xml:space="preserve"> </w:t>
      </w:r>
      <w:r w:rsidR="009237B3" w:rsidRPr="009237B3">
        <w:rPr>
          <w:rFonts w:ascii="Times New Roman" w:hAnsi="Times New Roman" w:cs="Times New Roman"/>
          <w:b/>
          <w:lang w:eastAsia="it-IT"/>
        </w:rPr>
        <w:t>12 giugno</w:t>
      </w:r>
      <w:r w:rsidRPr="007B63B3">
        <w:rPr>
          <w:rFonts w:ascii="Times New Roman" w:hAnsi="Times New Roman" w:cs="Times New Roman"/>
          <w:b/>
          <w:lang w:eastAsia="it-IT"/>
        </w:rPr>
        <w:t xml:space="preserve"> 201</w:t>
      </w:r>
      <w:r w:rsidR="00F53406">
        <w:rPr>
          <w:rFonts w:ascii="Times New Roman" w:hAnsi="Times New Roman" w:cs="Times New Roman"/>
          <w:b/>
          <w:lang w:eastAsia="it-IT"/>
        </w:rPr>
        <w:t>9</w:t>
      </w:r>
      <w:r w:rsidRPr="007B63B3">
        <w:rPr>
          <w:rFonts w:ascii="Times New Roman" w:hAnsi="Times New Roman" w:cs="Times New Roman"/>
          <w:b/>
          <w:lang w:eastAsia="it-IT"/>
        </w:rPr>
        <w:t>.</w:t>
      </w:r>
    </w:p>
    <w:p w:rsidR="00FC2E92" w:rsidRPr="007B63B3" w:rsidRDefault="00FC2E92" w:rsidP="00FC2E92">
      <w:pPr>
        <w:jc w:val="both"/>
        <w:rPr>
          <w:rFonts w:ascii="Times New Roman" w:hAnsi="Times New Roman" w:cs="Times New Roman"/>
          <w:lang w:eastAsia="it-IT"/>
        </w:rPr>
      </w:pPr>
      <w:r w:rsidRPr="007B63B3">
        <w:rPr>
          <w:rFonts w:ascii="Times New Roman" w:hAnsi="Times New Roman" w:cs="Times New Roman"/>
          <w:lang w:eastAsia="it-IT"/>
        </w:rPr>
        <w:t>A seguito dell’invio telematico, verranno assegnati alla domanda un identificativo univoco, la data e l’ora di effettuazione dell’operazione.</w:t>
      </w:r>
    </w:p>
    <w:p w:rsidR="00FC2E92" w:rsidRPr="007B63B3" w:rsidRDefault="00FC2E92" w:rsidP="00FC2E92">
      <w:pPr>
        <w:jc w:val="both"/>
        <w:rPr>
          <w:rFonts w:ascii="Times New Roman" w:hAnsi="Times New Roman" w:cs="Times New Roman"/>
          <w:lang w:eastAsia="it-IT"/>
        </w:rPr>
      </w:pPr>
      <w:r w:rsidRPr="007B63B3">
        <w:rPr>
          <w:rFonts w:ascii="Times New Roman" w:hAnsi="Times New Roman" w:cs="Times New Roman"/>
          <w:lang w:eastAsia="it-IT"/>
        </w:rPr>
        <w:t>Per la verifica del rispetto della scadenza fa fede la data ed ora di effettuazione dell’invio telematico.</w:t>
      </w:r>
    </w:p>
    <w:p w:rsidR="00FC2E92" w:rsidRPr="007B63B3" w:rsidRDefault="00FC2E92" w:rsidP="00FC2E92">
      <w:pPr>
        <w:jc w:val="both"/>
        <w:rPr>
          <w:rFonts w:ascii="Times New Roman" w:hAnsi="Times New Roman" w:cs="Times New Roman"/>
          <w:lang w:eastAsia="it-IT"/>
        </w:rPr>
      </w:pPr>
      <w:r w:rsidRPr="007B63B3">
        <w:rPr>
          <w:rFonts w:ascii="Times New Roman" w:hAnsi="Times New Roman" w:cs="Times New Roman"/>
          <w:lang w:eastAsia="it-IT"/>
        </w:rPr>
        <w:t>Possibili modifiche correlate ad eventuali prescrizioni saranno sollecitamente rese note ai richiedenti, che potranno integrare e/o modificare di conseguenza, nei modi e nei tempi comunicati dall’Amministrazione procedente, la documentazione eventualmente già presentata.</w:t>
      </w:r>
    </w:p>
    <w:p w:rsidR="00386EC1" w:rsidRPr="007B63B3" w:rsidRDefault="00386EC1" w:rsidP="0059440C">
      <w:pPr>
        <w:widowControl w:val="0"/>
        <w:suppressAutoHyphens/>
        <w:ind w:left="-284" w:right="210"/>
        <w:jc w:val="both"/>
        <w:rPr>
          <w:rFonts w:ascii="Times New Roman" w:eastAsia="Arial Unicode MS" w:hAnsi="Times New Roman" w:cs="Times New Roman"/>
          <w:bCs/>
          <w:color w:val="000000"/>
          <w:kern w:val="2"/>
          <w:lang w:eastAsia="hi-IN" w:bidi="hi-IN"/>
        </w:rPr>
      </w:pPr>
    </w:p>
    <w:p w:rsidR="00386EC1" w:rsidRPr="007B63B3" w:rsidRDefault="00386EC1" w:rsidP="00386EC1">
      <w:pPr>
        <w:widowControl w:val="0"/>
        <w:suppressAutoHyphens/>
        <w:jc w:val="center"/>
        <w:rPr>
          <w:rFonts w:ascii="Times New Roman" w:eastAsia="Arial Unicode MS" w:hAnsi="Times New Roman" w:cs="Times New Roman"/>
          <w:b/>
          <w:bCs/>
          <w:color w:val="000000"/>
          <w:kern w:val="2"/>
          <w:lang w:eastAsia="hi-IN" w:bidi="hi-IN"/>
        </w:rPr>
      </w:pPr>
    </w:p>
    <w:p w:rsidR="00386EC1" w:rsidRPr="007B63B3" w:rsidRDefault="00386EC1" w:rsidP="00386EC1">
      <w:pPr>
        <w:widowControl w:val="0"/>
        <w:suppressAutoHyphens/>
        <w:spacing w:after="0" w:line="360" w:lineRule="auto"/>
        <w:jc w:val="center"/>
        <w:rPr>
          <w:rFonts w:ascii="Times New Roman" w:eastAsia="Arial Unicode MS" w:hAnsi="Times New Roman" w:cs="Times New Roman"/>
          <w:b/>
          <w:bCs/>
          <w:i/>
          <w:iCs/>
          <w:color w:val="000000"/>
          <w:kern w:val="2"/>
          <w:lang w:eastAsia="hi-IN" w:bidi="hi-IN"/>
        </w:rPr>
      </w:pPr>
      <w:r w:rsidRPr="007B63B3">
        <w:rPr>
          <w:rFonts w:ascii="Times New Roman" w:eastAsia="Arial Unicode MS" w:hAnsi="Times New Roman" w:cs="Times New Roman"/>
          <w:b/>
          <w:bCs/>
          <w:color w:val="000000"/>
          <w:kern w:val="2"/>
          <w:lang w:eastAsia="hi-IN" w:bidi="hi-IN"/>
        </w:rPr>
        <w:t>Articolo 9</w:t>
      </w:r>
    </w:p>
    <w:p w:rsidR="00386EC1" w:rsidRPr="007B63B3" w:rsidRDefault="00386EC1" w:rsidP="00386EC1">
      <w:pPr>
        <w:widowControl w:val="0"/>
        <w:suppressAutoHyphens/>
        <w:jc w:val="center"/>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i/>
          <w:iCs/>
          <w:color w:val="000000"/>
          <w:kern w:val="2"/>
          <w:lang w:eastAsia="hi-IN" w:bidi="hi-IN"/>
        </w:rPr>
        <w:t xml:space="preserve">(Soggetti </w:t>
      </w:r>
      <w:r w:rsidRPr="007B63B3">
        <w:rPr>
          <w:rFonts w:ascii="Times New Roman" w:eastAsia="Arial Unicode MS" w:hAnsi="Times New Roman" w:cs="Times New Roman"/>
          <w:b/>
          <w:bCs/>
          <w:i/>
          <w:iCs/>
          <w:kern w:val="2"/>
          <w:lang w:eastAsia="hi-IN" w:bidi="hi-IN"/>
        </w:rPr>
        <w:t>aventi diritto a presentare la domanda)</w:t>
      </w:r>
    </w:p>
    <w:p w:rsidR="00A12A33" w:rsidRPr="007B63B3" w:rsidRDefault="00386EC1" w:rsidP="001D0F2C">
      <w:pPr>
        <w:widowControl w:val="0"/>
        <w:suppressAutoHyphens/>
        <w:jc w:val="both"/>
        <w:rPr>
          <w:rFonts w:ascii="Times New Roman" w:eastAsia="Arial Unicode MS" w:hAnsi="Times New Roman" w:cs="Times New Roman"/>
          <w:b/>
          <w:bCs/>
          <w:i/>
          <w:color w:val="000000"/>
          <w:kern w:val="2"/>
          <w:lang w:eastAsia="hi-IN" w:bidi="hi-IN"/>
        </w:rPr>
      </w:pPr>
      <w:r w:rsidRPr="007B63B3">
        <w:rPr>
          <w:rFonts w:ascii="Times New Roman" w:eastAsia="Arial Unicode MS" w:hAnsi="Times New Roman" w:cs="Times New Roman"/>
          <w:color w:val="000000"/>
          <w:kern w:val="2"/>
          <w:lang w:eastAsia="hi-IN" w:bidi="hi-IN"/>
        </w:rPr>
        <w:t xml:space="preserve">    La domanda di finanziamento ai sensi del presente Avviso può essere presentata dalle Università Statali e non Statali</w:t>
      </w:r>
      <w:r w:rsidR="001D0F2C" w:rsidRPr="007B63B3">
        <w:rPr>
          <w:rFonts w:ascii="Times New Roman" w:eastAsia="Arial Unicode MS" w:hAnsi="Times New Roman" w:cs="Times New Roman"/>
          <w:color w:val="000000"/>
          <w:kern w:val="2"/>
          <w:lang w:eastAsia="hi-IN" w:bidi="hi-IN"/>
        </w:rPr>
        <w:t xml:space="preserve">. </w:t>
      </w:r>
      <w:r w:rsidR="00B868CC" w:rsidRPr="00FC1830">
        <w:rPr>
          <w:rFonts w:ascii="Times New Roman" w:eastAsia="Arial Unicode MS" w:hAnsi="Times New Roman" w:cs="Times New Roman"/>
          <w:color w:val="000000"/>
          <w:kern w:val="2"/>
          <w:lang w:eastAsia="hi-IN" w:bidi="hi-IN"/>
        </w:rPr>
        <w:t>Non sono ammesse domande presentate da Università telematiche.</w:t>
      </w:r>
      <w:r w:rsidR="00B868CC" w:rsidRPr="007B63B3">
        <w:rPr>
          <w:rFonts w:ascii="Times New Roman" w:eastAsia="Arial Unicode MS" w:hAnsi="Times New Roman" w:cs="Times New Roman"/>
          <w:i/>
          <w:color w:val="000000"/>
          <w:kern w:val="2"/>
          <w:lang w:eastAsia="hi-IN" w:bidi="hi-IN"/>
        </w:rPr>
        <w:t xml:space="preserve"> </w:t>
      </w:r>
    </w:p>
    <w:p w:rsidR="00825E26" w:rsidRDefault="00825E26" w:rsidP="00825E26">
      <w:pPr>
        <w:pStyle w:val="Default"/>
        <w:ind w:firstLine="709"/>
        <w:jc w:val="both"/>
        <w:rPr>
          <w:rFonts w:ascii="Times New Roman" w:hAnsi="Times New Roman" w:cs="Times New Roman"/>
          <w:sz w:val="22"/>
          <w:szCs w:val="22"/>
        </w:rPr>
      </w:pPr>
      <w:r>
        <w:rPr>
          <w:rFonts w:ascii="Times New Roman" w:hAnsi="Times New Roman" w:cs="Times New Roman"/>
          <w:bCs/>
          <w:sz w:val="22"/>
          <w:szCs w:val="22"/>
        </w:rPr>
        <w:t xml:space="preserve">Possono presentare la candidatura per </w:t>
      </w:r>
      <w:r w:rsidRPr="0024580C">
        <w:rPr>
          <w:rFonts w:ascii="Times New Roman" w:hAnsi="Times New Roman" w:cs="Times New Roman"/>
          <w:bCs/>
          <w:sz w:val="22"/>
          <w:szCs w:val="22"/>
        </w:rPr>
        <w:t>l’intervento a cui ci si riferisce le Università</w:t>
      </w:r>
      <w:r w:rsidRPr="0024580C">
        <w:rPr>
          <w:rFonts w:ascii="Times New Roman" w:hAnsi="Times New Roman" w:cs="Times New Roman"/>
          <w:sz w:val="22"/>
          <w:szCs w:val="22"/>
        </w:rPr>
        <w:t>, statali e non statali,</w:t>
      </w:r>
      <w:r>
        <w:rPr>
          <w:rFonts w:ascii="Times New Roman" w:hAnsi="Times New Roman" w:cs="Times New Roman"/>
          <w:sz w:val="22"/>
          <w:szCs w:val="22"/>
        </w:rPr>
        <w:t xml:space="preserve"> </w:t>
      </w:r>
      <w:r w:rsidRPr="0024580C">
        <w:rPr>
          <w:rFonts w:ascii="Times New Roman" w:hAnsi="Times New Roman" w:cs="Times New Roman"/>
          <w:sz w:val="22"/>
          <w:szCs w:val="22"/>
        </w:rPr>
        <w:t>riconosciute dal Ministero dell’Istruzione, dell’Università e della Ricerca (di seguito, “Università”), i cui corsi di dottorato s</w:t>
      </w:r>
      <w:r>
        <w:rPr>
          <w:rFonts w:ascii="Times New Roman" w:hAnsi="Times New Roman" w:cs="Times New Roman"/>
          <w:sz w:val="22"/>
          <w:szCs w:val="22"/>
        </w:rPr>
        <w:t>o</w:t>
      </w:r>
      <w:r w:rsidRPr="0024580C">
        <w:rPr>
          <w:rFonts w:ascii="Times New Roman" w:hAnsi="Times New Roman" w:cs="Times New Roman"/>
          <w:sz w:val="22"/>
          <w:szCs w:val="22"/>
        </w:rPr>
        <w:t xml:space="preserve">no stati già accreditati, alla data di presentazione della domanda, ai sensi del D.M. n. 45 dell’8 febbraio 2013 del Ministro dell’Istruzione, dell’Università e della Ricerca “Regolamento recante modalità di accreditamento delle sedi e dei corsi di dottorato e criteri per la istituzione dei corsi di dottorato da parte degli enti accreditati”. </w:t>
      </w:r>
      <w:r w:rsidRPr="00D55D76">
        <w:rPr>
          <w:rFonts w:ascii="Times New Roman" w:hAnsi="Times New Roman" w:cs="Times New Roman"/>
          <w:sz w:val="22"/>
          <w:szCs w:val="22"/>
        </w:rPr>
        <w:t>Sono escluse tutte le Università Telematiche</w:t>
      </w:r>
      <w:r w:rsidRPr="00D70AF1">
        <w:rPr>
          <w:rFonts w:ascii="Times New Roman" w:hAnsi="Times New Roman" w:cs="Times New Roman"/>
          <w:sz w:val="22"/>
          <w:szCs w:val="22"/>
        </w:rPr>
        <w:t>.</w:t>
      </w:r>
    </w:p>
    <w:p w:rsidR="00825E26" w:rsidRDefault="00825E26" w:rsidP="00825E26">
      <w:pPr>
        <w:pStyle w:val="Default"/>
        <w:ind w:firstLine="708"/>
        <w:jc w:val="both"/>
        <w:rPr>
          <w:rFonts w:ascii="Times New Roman" w:hAnsi="Times New Roman" w:cs="Times New Roman"/>
          <w:sz w:val="22"/>
          <w:szCs w:val="22"/>
        </w:rPr>
      </w:pPr>
    </w:p>
    <w:p w:rsidR="00825E26" w:rsidRDefault="00825E26" w:rsidP="00825E26">
      <w:pPr>
        <w:pStyle w:val="Default"/>
        <w:ind w:firstLine="708"/>
        <w:jc w:val="both"/>
        <w:rPr>
          <w:rFonts w:ascii="Times New Roman" w:hAnsi="Times New Roman" w:cs="Times New Roman"/>
          <w:sz w:val="22"/>
          <w:szCs w:val="22"/>
        </w:rPr>
      </w:pPr>
      <w:r>
        <w:rPr>
          <w:rFonts w:ascii="Times New Roman" w:hAnsi="Times New Roman" w:cs="Times New Roman"/>
          <w:sz w:val="22"/>
          <w:szCs w:val="22"/>
        </w:rPr>
        <w:t>Infatti, le Università che si candidano alle provvidenze previste debbono assicurare, ai destinatari delle borse di studio, individuati con procedure di evidenza pubblica, al termine del percorso formativo dottorale, il riconoscimento del titolo accademico corrispondente.</w:t>
      </w:r>
    </w:p>
    <w:p w:rsidR="00825E26" w:rsidRDefault="00825E26" w:rsidP="00825E26">
      <w:pPr>
        <w:pStyle w:val="Default"/>
        <w:ind w:firstLine="708"/>
        <w:jc w:val="both"/>
        <w:rPr>
          <w:rFonts w:ascii="Times New Roman" w:hAnsi="Times New Roman" w:cs="Times New Roman"/>
          <w:sz w:val="22"/>
          <w:szCs w:val="22"/>
        </w:rPr>
      </w:pPr>
    </w:p>
    <w:p w:rsidR="00825E26" w:rsidRPr="00295F79" w:rsidRDefault="00825E26" w:rsidP="00825E26">
      <w:pPr>
        <w:pStyle w:val="Default"/>
        <w:ind w:firstLine="708"/>
        <w:jc w:val="both"/>
        <w:rPr>
          <w:rFonts w:ascii="Times New Roman" w:hAnsi="Times New Roman" w:cs="Times New Roman"/>
          <w:sz w:val="22"/>
          <w:szCs w:val="22"/>
        </w:rPr>
      </w:pPr>
      <w:r>
        <w:rPr>
          <w:rFonts w:ascii="Times New Roman" w:hAnsi="Times New Roman" w:cs="Times New Roman"/>
          <w:sz w:val="22"/>
          <w:szCs w:val="22"/>
        </w:rPr>
        <w:t>Per concorrere alle provvidenze previste dall’intervento di cui trattasi, le Università dovranno</w:t>
      </w:r>
      <w:r w:rsidRPr="00F434B9">
        <w:t xml:space="preserve"> </w:t>
      </w:r>
      <w:r w:rsidRPr="00F434B9">
        <w:rPr>
          <w:rFonts w:ascii="Times New Roman" w:hAnsi="Times New Roman" w:cs="Times New Roman"/>
          <w:sz w:val="22"/>
          <w:szCs w:val="22"/>
        </w:rPr>
        <w:t>prevedere l’attuazione dell’intero percorso di dottorato, formazione, ricerca e valutazione, presso le sedi amministrativ</w:t>
      </w:r>
      <w:r>
        <w:rPr>
          <w:rFonts w:ascii="Times New Roman" w:hAnsi="Times New Roman" w:cs="Times New Roman"/>
          <w:sz w:val="22"/>
          <w:szCs w:val="22"/>
        </w:rPr>
        <w:t>e</w:t>
      </w:r>
      <w:r w:rsidRPr="00F434B9">
        <w:rPr>
          <w:rFonts w:ascii="Times New Roman" w:hAnsi="Times New Roman" w:cs="Times New Roman"/>
          <w:sz w:val="22"/>
          <w:szCs w:val="22"/>
        </w:rPr>
        <w:t xml:space="preserve"> ed operative </w:t>
      </w:r>
      <w:r>
        <w:rPr>
          <w:rFonts w:ascii="Times New Roman" w:hAnsi="Times New Roman" w:cs="Times New Roman"/>
          <w:sz w:val="22"/>
          <w:szCs w:val="22"/>
        </w:rPr>
        <w:t>che le stesse hanno sul territorio della regione Marche, fatti s</w:t>
      </w:r>
      <w:r w:rsidRPr="00F434B9">
        <w:rPr>
          <w:rFonts w:ascii="Times New Roman" w:hAnsi="Times New Roman" w:cs="Times New Roman"/>
          <w:sz w:val="22"/>
          <w:szCs w:val="22"/>
        </w:rPr>
        <w:t>alvi i periodi di studio e ricerca all’estero, programmati coerentemente con le attività di formazione e ricerca previste presso le sedi del soggetto proponente</w:t>
      </w:r>
      <w:r>
        <w:rPr>
          <w:rFonts w:ascii="Times New Roman" w:hAnsi="Times New Roman" w:cs="Times New Roman"/>
          <w:sz w:val="22"/>
          <w:szCs w:val="22"/>
        </w:rPr>
        <w:t>.</w:t>
      </w:r>
      <w:r w:rsidRPr="00295F79">
        <w:rPr>
          <w:rFonts w:ascii="Times New Roman" w:hAnsi="Times New Roman" w:cs="Times New Roman"/>
          <w:sz w:val="22"/>
          <w:szCs w:val="22"/>
        </w:rPr>
        <w:t xml:space="preserve"> </w:t>
      </w:r>
    </w:p>
    <w:p w:rsidR="00825E26" w:rsidRDefault="00825E26" w:rsidP="00825E26">
      <w:pPr>
        <w:pStyle w:val="Default"/>
        <w:ind w:firstLine="708"/>
        <w:jc w:val="both"/>
        <w:rPr>
          <w:rFonts w:ascii="Times New Roman" w:hAnsi="Times New Roman" w:cs="Times New Roman"/>
          <w:sz w:val="22"/>
          <w:szCs w:val="22"/>
        </w:rPr>
      </w:pPr>
    </w:p>
    <w:p w:rsidR="00825E26" w:rsidRDefault="00825E26" w:rsidP="00825E26">
      <w:pPr>
        <w:pStyle w:val="Default"/>
        <w:ind w:firstLine="708"/>
        <w:jc w:val="both"/>
        <w:rPr>
          <w:rFonts w:ascii="Times New Roman" w:hAnsi="Times New Roman" w:cs="Times New Roman"/>
          <w:sz w:val="22"/>
          <w:szCs w:val="22"/>
        </w:rPr>
      </w:pPr>
      <w:r>
        <w:rPr>
          <w:rFonts w:ascii="Times New Roman" w:hAnsi="Times New Roman" w:cs="Times New Roman"/>
          <w:sz w:val="22"/>
          <w:szCs w:val="22"/>
        </w:rPr>
        <w:t>Gli Atenei i cui progetti di dottorato di ricerca innovativo a caratterizzazione industriale risultano ammessi alle provvidenze previste dall’intervento di cui trattasi, sono beneficiari dello stesso.</w:t>
      </w:r>
    </w:p>
    <w:p w:rsidR="00825E26" w:rsidRDefault="00825E26" w:rsidP="00825E26">
      <w:pPr>
        <w:pStyle w:val="Default"/>
        <w:ind w:firstLine="708"/>
        <w:jc w:val="both"/>
        <w:rPr>
          <w:rFonts w:ascii="Times New Roman" w:hAnsi="Times New Roman" w:cs="Times New Roman"/>
          <w:sz w:val="22"/>
          <w:szCs w:val="22"/>
        </w:rPr>
      </w:pPr>
    </w:p>
    <w:p w:rsidR="00825E26" w:rsidRDefault="00825E26" w:rsidP="00825E26">
      <w:pPr>
        <w:pStyle w:val="Default"/>
        <w:ind w:firstLine="708"/>
        <w:jc w:val="both"/>
        <w:rPr>
          <w:rFonts w:ascii="Times New Roman" w:hAnsi="Times New Roman" w:cs="Times New Roman"/>
          <w:sz w:val="22"/>
          <w:szCs w:val="22"/>
        </w:rPr>
      </w:pPr>
      <w:r>
        <w:rPr>
          <w:rFonts w:ascii="Times New Roman" w:hAnsi="Times New Roman" w:cs="Times New Roman"/>
          <w:sz w:val="22"/>
          <w:szCs w:val="22"/>
        </w:rPr>
        <w:t xml:space="preserve">Un Ateneo non può risultare beneficiario dell’intervento di cui trattasi per un numero superiore a </w:t>
      </w:r>
      <w:r w:rsidR="000E507D" w:rsidRPr="000E507D">
        <w:rPr>
          <w:rFonts w:ascii="Times New Roman" w:hAnsi="Times New Roman" w:cs="Times New Roman"/>
          <w:sz w:val="22"/>
          <w:szCs w:val="22"/>
          <w:highlight w:val="yellow"/>
        </w:rPr>
        <w:t>5</w:t>
      </w:r>
      <w:r>
        <w:rPr>
          <w:rFonts w:ascii="Times New Roman" w:hAnsi="Times New Roman" w:cs="Times New Roman"/>
          <w:sz w:val="22"/>
          <w:szCs w:val="22"/>
        </w:rPr>
        <w:t xml:space="preserve"> progetti di dottorato. </w:t>
      </w:r>
    </w:p>
    <w:p w:rsidR="00386EC1" w:rsidRPr="007B63B3" w:rsidRDefault="00386EC1" w:rsidP="00DC720A">
      <w:pPr>
        <w:widowControl w:val="0"/>
        <w:suppressAutoHyphens/>
        <w:spacing w:after="0" w:line="360" w:lineRule="auto"/>
        <w:jc w:val="center"/>
        <w:rPr>
          <w:rFonts w:ascii="Times New Roman" w:eastAsia="Arial Unicode MS" w:hAnsi="Times New Roman" w:cs="Times New Roman"/>
          <w:b/>
          <w:bCs/>
          <w:i/>
          <w:iCs/>
          <w:kern w:val="2"/>
          <w:lang w:eastAsia="hi-IN" w:bidi="hi-IN"/>
        </w:rPr>
      </w:pPr>
      <w:r w:rsidRPr="007B63B3">
        <w:rPr>
          <w:rFonts w:ascii="Times New Roman" w:eastAsia="Arial Unicode MS" w:hAnsi="Times New Roman" w:cs="Times New Roman"/>
          <w:b/>
          <w:bCs/>
          <w:kern w:val="2"/>
          <w:lang w:eastAsia="hi-IN" w:bidi="hi-IN"/>
        </w:rPr>
        <w:t>Articolo 10</w:t>
      </w:r>
    </w:p>
    <w:p w:rsidR="00386EC1" w:rsidRPr="007B63B3" w:rsidRDefault="00386EC1" w:rsidP="00386EC1">
      <w:pPr>
        <w:widowControl w:val="0"/>
        <w:suppressAutoHyphens/>
        <w:ind w:right="210"/>
        <w:jc w:val="center"/>
        <w:rPr>
          <w:rFonts w:ascii="Times New Roman" w:eastAsia="Arial Unicode MS" w:hAnsi="Times New Roman" w:cs="Times New Roman"/>
          <w:b/>
          <w:bCs/>
          <w:i/>
          <w:iCs/>
          <w:kern w:val="2"/>
          <w:lang w:eastAsia="hi-IN" w:bidi="hi-IN"/>
        </w:rPr>
      </w:pPr>
      <w:r w:rsidRPr="007B63B3">
        <w:rPr>
          <w:rFonts w:ascii="Times New Roman" w:eastAsia="Arial Unicode MS" w:hAnsi="Times New Roman" w:cs="Times New Roman"/>
          <w:b/>
          <w:bCs/>
          <w:i/>
          <w:iCs/>
          <w:kern w:val="2"/>
          <w:lang w:eastAsia="hi-IN" w:bidi="hi-IN"/>
        </w:rPr>
        <w:t>(Modalità di presentazione delle domande)</w:t>
      </w:r>
    </w:p>
    <w:p w:rsidR="00D52F8B" w:rsidRPr="007B63B3" w:rsidRDefault="00D52F8B" w:rsidP="00D52F8B">
      <w:pPr>
        <w:jc w:val="both"/>
        <w:rPr>
          <w:rFonts w:ascii="Times New Roman" w:hAnsi="Times New Roman" w:cs="Times New Roman"/>
          <w:lang w:eastAsia="it-IT"/>
        </w:rPr>
      </w:pP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Ciascuna Università, relativamente al presente Avviso, potrà inviare una sola domanda di finanziamento. Ogni domanda potrà riguardare uno o più progetti/temi di ricerca.</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xml:space="preserve">Per accedere al sistema informatico SIFORM2 l’utente deve disporre di apposite credenziali di tipo “forte”, ovvero di credenziali nominative rilasciate previo riconoscimento di persona con documento di identità. Sono supportate le seguenti modalità: SPID, CNS – Carta nazionale dei servizi e Pin Cohesion. </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Per i dettagli si rimanda alle indicazioni riportate nei manuali di presentazione dei progetti, pubblicati sul sito istituzionale della Regione assieme al presente avviso.</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Si precisa che i dispositivi di firma digitale di norma contengono anche un certificato di autenticazione CNS - Carta Nazionale dei Servizi.</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All’interno del sistema SIFORM, per la presentazione delle domande sul presente Avviso, il codice identificativo sintetico è: “Dottorati di ricerca per l’innovazione 201</w:t>
      </w:r>
      <w:r w:rsidR="00F72F91">
        <w:rPr>
          <w:rFonts w:ascii="Times New Roman" w:hAnsi="Times New Roman" w:cs="Times New Roman"/>
          <w:lang w:eastAsia="it-IT"/>
        </w:rPr>
        <w:t>9</w:t>
      </w:r>
      <w:r w:rsidRPr="007B63B3">
        <w:rPr>
          <w:rFonts w:ascii="Times New Roman" w:hAnsi="Times New Roman" w:cs="Times New Roman"/>
          <w:lang w:eastAsia="it-IT"/>
        </w:rPr>
        <w:t>”.</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xml:space="preserve">In caso di difficoltà nell’utilizzo della procedura telematica per l’invio della domanda, gli utenti potranno contattare il servizio di assistenza raggiungibile all’indirizzo email </w:t>
      </w:r>
      <w:hyperlink r:id="rId8" w:history="1">
        <w:r w:rsidRPr="007B63B3">
          <w:rPr>
            <w:rStyle w:val="Collegamentoipertestuale"/>
            <w:rFonts w:ascii="Times New Roman" w:hAnsi="Times New Roman" w:cs="Times New Roman"/>
            <w:lang w:eastAsia="it-IT"/>
          </w:rPr>
          <w:t>siform@regione.marche.it</w:t>
        </w:r>
      </w:hyperlink>
      <w:r w:rsidRPr="007B63B3">
        <w:rPr>
          <w:rFonts w:ascii="Times New Roman" w:hAnsi="Times New Roman" w:cs="Times New Roman"/>
          <w:lang w:eastAsia="it-IT"/>
        </w:rPr>
        <w:t xml:space="preserve"> oppure al numero telefonico 071/806 3442.</w:t>
      </w:r>
    </w:p>
    <w:p w:rsidR="00D52F8B" w:rsidRPr="007B63B3" w:rsidRDefault="00D52F8B" w:rsidP="00D52F8B">
      <w:pPr>
        <w:jc w:val="both"/>
        <w:rPr>
          <w:rFonts w:ascii="Times New Roman" w:hAnsi="Times New Roman" w:cs="Times New Roman"/>
          <w:lang w:eastAsia="it-IT"/>
        </w:rPr>
      </w:pP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L’utente dovrà trasmettere telematicamente la seguente documentazione:</w:t>
      </w:r>
    </w:p>
    <w:p w:rsidR="00D52F8B" w:rsidRPr="007B63B3" w:rsidRDefault="00D52F8B" w:rsidP="005E119F">
      <w:pPr>
        <w:pStyle w:val="Paragrafoelenco"/>
        <w:numPr>
          <w:ilvl w:val="0"/>
          <w:numId w:val="34"/>
        </w:numPr>
        <w:spacing w:after="0" w:line="240" w:lineRule="auto"/>
        <w:contextualSpacing w:val="0"/>
        <w:jc w:val="both"/>
        <w:rPr>
          <w:rFonts w:ascii="Times New Roman" w:hAnsi="Times New Roman" w:cs="Times New Roman"/>
          <w:lang w:eastAsia="it-IT"/>
        </w:rPr>
      </w:pPr>
      <w:r w:rsidRPr="007B63B3">
        <w:rPr>
          <w:rFonts w:ascii="Times New Roman" w:hAnsi="Times New Roman" w:cs="Times New Roman"/>
          <w:lang w:eastAsia="it-IT"/>
        </w:rPr>
        <w:t>Domanda di contributo (Allegato A1) predisposta utilizzando il fac-simile allegato all’avviso;</w:t>
      </w:r>
    </w:p>
    <w:p w:rsidR="00D52F8B" w:rsidRPr="007B63B3" w:rsidRDefault="00D52F8B" w:rsidP="005E119F">
      <w:pPr>
        <w:pStyle w:val="Paragrafoelenco"/>
        <w:numPr>
          <w:ilvl w:val="0"/>
          <w:numId w:val="34"/>
        </w:numPr>
        <w:spacing w:after="0" w:line="240" w:lineRule="auto"/>
        <w:contextualSpacing w:val="0"/>
        <w:jc w:val="both"/>
        <w:rPr>
          <w:rFonts w:ascii="Times New Roman" w:hAnsi="Times New Roman" w:cs="Times New Roman"/>
          <w:lang w:eastAsia="it-IT"/>
        </w:rPr>
      </w:pPr>
      <w:r w:rsidRPr="007B63B3">
        <w:rPr>
          <w:rFonts w:ascii="Times New Roman" w:hAnsi="Times New Roman" w:cs="Times New Roman"/>
          <w:lang w:eastAsia="it-IT"/>
        </w:rPr>
        <w:t>Progetti di dottorato innovativi (Allegato B) predisposti sulla base del fac-simile allegato all’avviso (un documento per ciascun progetto/tema di ricerca)</w:t>
      </w:r>
      <w:r w:rsidR="00825E26">
        <w:rPr>
          <w:rFonts w:ascii="Times New Roman" w:hAnsi="Times New Roman" w:cs="Times New Roman"/>
          <w:lang w:eastAsia="it-IT"/>
        </w:rPr>
        <w:t>. Il progetto</w:t>
      </w:r>
      <w:r w:rsidR="003E6DB9">
        <w:rPr>
          <w:rFonts w:ascii="Times New Roman" w:hAnsi="Times New Roman" w:cs="Times New Roman"/>
          <w:lang w:eastAsia="it-IT"/>
        </w:rPr>
        <w:t xml:space="preserve"> deve risultare rispondente a </w:t>
      </w:r>
      <w:r w:rsidR="00825E26">
        <w:rPr>
          <w:rFonts w:ascii="Times New Roman" w:hAnsi="Times New Roman" w:cs="Times New Roman"/>
          <w:lang w:eastAsia="it-IT"/>
        </w:rPr>
        <w:t>quanto stabilito dalla DGR n</w:t>
      </w:r>
      <w:r w:rsidR="00F53406">
        <w:rPr>
          <w:rFonts w:ascii="Times New Roman" w:hAnsi="Times New Roman" w:cs="Times New Roman"/>
          <w:lang w:eastAsia="it-IT"/>
        </w:rPr>
        <w:t xml:space="preserve"> 348/2019 e nel presente Avviso Pubblico</w:t>
      </w:r>
      <w:r w:rsidR="003E6DB9">
        <w:rPr>
          <w:rFonts w:ascii="Times New Roman" w:hAnsi="Times New Roman" w:cs="Times New Roman"/>
          <w:lang w:eastAsia="it-IT"/>
        </w:rPr>
        <w:t>;</w:t>
      </w:r>
    </w:p>
    <w:p w:rsidR="00D52F8B" w:rsidRPr="007B63B3" w:rsidRDefault="00D52F8B" w:rsidP="005E119F">
      <w:pPr>
        <w:pStyle w:val="Paragrafoelenco"/>
        <w:numPr>
          <w:ilvl w:val="0"/>
          <w:numId w:val="34"/>
        </w:numPr>
        <w:spacing w:after="0" w:line="240" w:lineRule="auto"/>
        <w:contextualSpacing w:val="0"/>
        <w:jc w:val="both"/>
        <w:rPr>
          <w:rFonts w:ascii="Times New Roman" w:hAnsi="Times New Roman" w:cs="Times New Roman"/>
          <w:lang w:eastAsia="it-IT"/>
        </w:rPr>
      </w:pPr>
      <w:r w:rsidRPr="007B63B3">
        <w:rPr>
          <w:rFonts w:ascii="Times New Roman" w:hAnsi="Times New Roman" w:cs="Times New Roman"/>
          <w:lang w:eastAsia="it-IT"/>
        </w:rPr>
        <w:t>Schede anagrafiche Siform 2 dei progetti di dottorato predisposte compilando il formulario on-line (una scheda per ciascun progetto/tema di ricerca)</w:t>
      </w:r>
    </w:p>
    <w:p w:rsidR="00D52F8B" w:rsidRPr="007B63B3" w:rsidRDefault="00D52F8B" w:rsidP="005E119F">
      <w:pPr>
        <w:pStyle w:val="Paragrafoelenco"/>
        <w:numPr>
          <w:ilvl w:val="0"/>
          <w:numId w:val="34"/>
        </w:numPr>
        <w:spacing w:after="0" w:line="240" w:lineRule="auto"/>
        <w:contextualSpacing w:val="0"/>
        <w:jc w:val="both"/>
        <w:rPr>
          <w:rFonts w:ascii="Times New Roman" w:hAnsi="Times New Roman" w:cs="Times New Roman"/>
          <w:lang w:eastAsia="it-IT"/>
        </w:rPr>
      </w:pPr>
      <w:r w:rsidRPr="007B63B3">
        <w:rPr>
          <w:rFonts w:ascii="Times New Roman" w:hAnsi="Times New Roman" w:cs="Times New Roman"/>
          <w:lang w:eastAsia="it-IT"/>
        </w:rPr>
        <w:t>Copia in formato PDF dei documenti di identità di ciascun tutor e di ciascun direttore o coordinatore che firmano i vari progetti</w:t>
      </w:r>
    </w:p>
    <w:p w:rsidR="00D52F8B" w:rsidRPr="007B63B3" w:rsidRDefault="00D52F8B" w:rsidP="005E119F">
      <w:pPr>
        <w:pStyle w:val="Paragrafoelenco"/>
        <w:numPr>
          <w:ilvl w:val="0"/>
          <w:numId w:val="34"/>
        </w:numPr>
        <w:spacing w:after="0" w:line="240" w:lineRule="auto"/>
        <w:contextualSpacing w:val="0"/>
        <w:jc w:val="both"/>
        <w:rPr>
          <w:rFonts w:ascii="Times New Roman" w:hAnsi="Times New Roman" w:cs="Times New Roman"/>
          <w:lang w:eastAsia="it-IT"/>
        </w:rPr>
      </w:pPr>
      <w:r w:rsidRPr="007B63B3">
        <w:rPr>
          <w:rFonts w:ascii="Times New Roman" w:hAnsi="Times New Roman" w:cs="Times New Roman"/>
          <w:lang w:eastAsia="it-IT"/>
        </w:rPr>
        <w:t>Copia in formato PDF del curriculum (sottoscritto) di ciascun tutor</w:t>
      </w:r>
    </w:p>
    <w:p w:rsidR="00D52F8B" w:rsidRPr="007B63B3" w:rsidRDefault="00D52F8B" w:rsidP="00D52F8B">
      <w:pPr>
        <w:jc w:val="both"/>
        <w:rPr>
          <w:rFonts w:ascii="Times New Roman" w:hAnsi="Times New Roman" w:cs="Times New Roman"/>
          <w:lang w:eastAsia="it-IT"/>
        </w:rPr>
      </w:pP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Di seguito una indicazione schematica delle operazioni da eseguire per la trasmissione telematica della domanda di finanziamento:</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compilare la domanda di contributo utilizzando il fac-simile allegato all’avviso (Allegato A1)</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compilare i progetti di dottorato innovativi/temi di ricerca utilizzando il fac-simile allegato all’avviso (Allegato B)</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lastRenderedPageBreak/>
        <w:t>- generare il file in formato PDF della domanda di contributo</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stampare su carta  i progetti di dottorato</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firmare digitalmente il PDF della domanda di contributo</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far sottoscrivere i progetti di dottorato da parte dei tutor e dei direttori/coordinatori</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scansionare i progetti di dottorato sottoscritti e generare i file in formato PDF</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generare i file in formato PDF dei documenti di identità di ciascun tutor e di ciascun direttore/coordinatore</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generare i file in formato PDF del curriculum, sottoscritto, di ciascun tutor</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autenticarsi su Siform 2</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creare la domanda di finanziamento Siform 2</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associare alla domanda di finanziamento Siform2 uno o più schede anagrafiche, uno per ciascun progetto di dottorato/tema di ricerca</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compilare il formulario on-line di ciascun progetto/tema di ricerca</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stampare il formulario di ciascun progetto utilizzando il pulsante stampa (vengono generati file in formato PDF)</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accedere alla sezione allegati della domanda di finanziamento Siform 2 e caricare gli allegati previsti e predisposti come indicato sopra</w:t>
      </w:r>
    </w:p>
    <w:p w:rsidR="00D52F8B" w:rsidRPr="007B63B3" w:rsidRDefault="00D52F8B" w:rsidP="005A7E5A">
      <w:pPr>
        <w:jc w:val="both"/>
        <w:rPr>
          <w:rFonts w:ascii="Times New Roman" w:hAnsi="Times New Roman" w:cs="Times New Roman"/>
          <w:lang w:eastAsia="it-IT"/>
        </w:rPr>
      </w:pPr>
      <w:r w:rsidRPr="007B63B3">
        <w:rPr>
          <w:rFonts w:ascii="Times New Roman" w:hAnsi="Times New Roman" w:cs="Times New Roman"/>
          <w:lang w:eastAsia="it-IT"/>
        </w:rPr>
        <w:t>- premere il pulsante “Invia domanda” per inviare la domanda telematicamente.</w:t>
      </w:r>
    </w:p>
    <w:p w:rsidR="00D52F8B" w:rsidRPr="007B63B3" w:rsidRDefault="00D52F8B" w:rsidP="005A7E5A">
      <w:pPr>
        <w:jc w:val="both"/>
        <w:rPr>
          <w:rFonts w:ascii="Times New Roman" w:hAnsi="Times New Roman" w:cs="Times New Roman"/>
          <w:lang w:eastAsia="it-IT"/>
        </w:rPr>
      </w:pPr>
      <w:r w:rsidRPr="007B63B3">
        <w:rPr>
          <w:rFonts w:ascii="Times New Roman" w:hAnsi="Times New Roman" w:cs="Times New Roman"/>
          <w:lang w:eastAsia="it-IT"/>
        </w:rPr>
        <w:t>Per maggiori dettagli si rimanda al manuale della procedura</w:t>
      </w:r>
      <w:r w:rsidR="00B826D0" w:rsidRPr="007B63B3">
        <w:rPr>
          <w:rFonts w:ascii="Times New Roman" w:hAnsi="Times New Roman" w:cs="Times New Roman"/>
          <w:lang w:eastAsia="it-IT"/>
        </w:rPr>
        <w:t xml:space="preserve">, scaricabile direttamente dalla piattaforma Siform2 oppure dal sito </w:t>
      </w:r>
      <w:hyperlink r:id="rId9" w:history="1">
        <w:r w:rsidR="00B826D0" w:rsidRPr="007B63B3">
          <w:rPr>
            <w:rStyle w:val="Collegamentoipertestuale"/>
            <w:rFonts w:ascii="Times New Roman" w:hAnsi="Times New Roman" w:cs="Times New Roman"/>
            <w:lang w:eastAsia="it-IT"/>
          </w:rPr>
          <w:t>www.regione.marche.it</w:t>
        </w:r>
      </w:hyperlink>
      <w:r w:rsidR="00B826D0" w:rsidRPr="007B63B3">
        <w:rPr>
          <w:rFonts w:ascii="Times New Roman" w:hAnsi="Times New Roman" w:cs="Times New Roman"/>
          <w:lang w:eastAsia="it-IT"/>
        </w:rPr>
        <w:t xml:space="preserve"> percorso: regione utile – Istruzione e Formazione – Alta formazione – Dottorati Innovativi</w:t>
      </w:r>
      <w:r w:rsidRPr="007B63B3">
        <w:rPr>
          <w:rFonts w:ascii="Times New Roman" w:hAnsi="Times New Roman" w:cs="Times New Roman"/>
          <w:lang w:eastAsia="it-IT"/>
        </w:rPr>
        <w:t>.</w:t>
      </w:r>
    </w:p>
    <w:p w:rsidR="00D52F8B" w:rsidRPr="007B63B3" w:rsidRDefault="00D52F8B" w:rsidP="00D52F8B">
      <w:pPr>
        <w:jc w:val="both"/>
        <w:rPr>
          <w:rFonts w:ascii="Times New Roman" w:hAnsi="Times New Roman" w:cs="Times New Roman"/>
          <w:lang w:eastAsia="it-IT"/>
        </w:rPr>
      </w:pP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Ai fini dell’assolvimento dell’imposta di bollo, al momento della creazione della domanda, occorre digitare nell’apposito campo il codice numerico riportato sulla marca da bollo utilizzata. La marca da bollo va annullata e conservata agli atti.</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La domanda di finanziamento deve essere firmata digitalmente.</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A seguito dell’invio telematico, verranno assegnati alla domanda un identificativo univoco, la data e l’ora di effettuazione dell’operazione.</w:t>
      </w:r>
    </w:p>
    <w:p w:rsidR="003E6DB9"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La domanda verrà immediatamente protocollata</w:t>
      </w:r>
      <w:r w:rsidR="003E6DB9">
        <w:rPr>
          <w:rFonts w:ascii="Times New Roman" w:hAnsi="Times New Roman" w:cs="Times New Roman"/>
          <w:lang w:eastAsia="it-IT"/>
        </w:rPr>
        <w:t>.</w:t>
      </w:r>
    </w:p>
    <w:p w:rsidR="003E6DB9" w:rsidRPr="003E6DB9" w:rsidRDefault="003E6DB9" w:rsidP="003E6DB9">
      <w:pPr>
        <w:spacing w:after="0" w:line="240" w:lineRule="auto"/>
        <w:ind w:left="360"/>
        <w:jc w:val="both"/>
        <w:rPr>
          <w:rFonts w:ascii="Times New Roman" w:hAnsi="Times New Roman" w:cs="Times New Roman"/>
          <w:b/>
          <w:bCs/>
        </w:rPr>
      </w:pPr>
      <w:r w:rsidRPr="003E6DB9">
        <w:rPr>
          <w:rFonts w:ascii="Times New Roman" w:hAnsi="Times New Roman" w:cs="Times New Roman"/>
          <w:lang w:eastAsia="it-IT"/>
        </w:rPr>
        <w:t>10.1.</w:t>
      </w:r>
      <w:r w:rsidRPr="003E6DB9">
        <w:rPr>
          <w:rFonts w:ascii="Times New Roman" w:hAnsi="Times New Roman" w:cs="Times New Roman"/>
          <w:b/>
          <w:bCs/>
        </w:rPr>
        <w:t xml:space="preserve"> Caratteristiche essenziali dei progetti </w:t>
      </w:r>
    </w:p>
    <w:p w:rsidR="003E6DB9" w:rsidRPr="003E6DB9" w:rsidRDefault="003E6DB9" w:rsidP="003E6DB9">
      <w:pPr>
        <w:autoSpaceDE w:val="0"/>
        <w:autoSpaceDN w:val="0"/>
        <w:adjustRightInd w:val="0"/>
        <w:ind w:left="708"/>
        <w:rPr>
          <w:rFonts w:ascii="Times New Roman" w:hAnsi="Times New Roman" w:cs="Times New Roman"/>
          <w:color w:val="000000"/>
        </w:rPr>
      </w:pPr>
      <w:r w:rsidRPr="003E6DB9">
        <w:rPr>
          <w:rFonts w:ascii="Times New Roman" w:hAnsi="Times New Roman" w:cs="Times New Roman"/>
          <w:color w:val="000000"/>
        </w:rPr>
        <w:t>I progetti proposti dovranno:</w:t>
      </w:r>
    </w:p>
    <w:p w:rsidR="003E6DB9" w:rsidRPr="003E6DB9" w:rsidRDefault="003E6DB9" w:rsidP="005E119F">
      <w:pPr>
        <w:pStyle w:val="Paragrafoelenco"/>
        <w:numPr>
          <w:ilvl w:val="0"/>
          <w:numId w:val="35"/>
        </w:numPr>
        <w:autoSpaceDE w:val="0"/>
        <w:autoSpaceDN w:val="0"/>
        <w:adjustRightInd w:val="0"/>
        <w:spacing w:after="39" w:line="240" w:lineRule="auto"/>
        <w:contextualSpacing w:val="0"/>
        <w:rPr>
          <w:rFonts w:ascii="Times New Roman" w:hAnsi="Times New Roman" w:cs="Times New Roman"/>
          <w:color w:val="000000"/>
        </w:rPr>
      </w:pPr>
      <w:r w:rsidRPr="003E6DB9">
        <w:rPr>
          <w:rFonts w:ascii="Times New Roman" w:hAnsi="Times New Roman" w:cs="Times New Roman"/>
          <w:color w:val="000000"/>
        </w:rPr>
        <w:t>Prevedere l’avvio del percorso di dottorato entro il mese di novembre 201</w:t>
      </w:r>
      <w:r w:rsidR="00A9234E">
        <w:rPr>
          <w:rFonts w:ascii="Times New Roman" w:hAnsi="Times New Roman" w:cs="Times New Roman"/>
          <w:color w:val="000000"/>
        </w:rPr>
        <w:t>9</w:t>
      </w:r>
      <w:r w:rsidRPr="003E6DB9">
        <w:rPr>
          <w:rFonts w:ascii="Times New Roman" w:hAnsi="Times New Roman" w:cs="Times New Roman"/>
          <w:color w:val="000000"/>
        </w:rPr>
        <w:t xml:space="preserve"> e svilupparsi nell’arco di tre anni da tale data;</w:t>
      </w:r>
    </w:p>
    <w:p w:rsidR="003E6DB9" w:rsidRPr="003E6DB9" w:rsidRDefault="003E6DB9" w:rsidP="005E119F">
      <w:pPr>
        <w:pStyle w:val="Paragrafoelenco"/>
        <w:numPr>
          <w:ilvl w:val="0"/>
          <w:numId w:val="35"/>
        </w:numPr>
        <w:autoSpaceDE w:val="0"/>
        <w:autoSpaceDN w:val="0"/>
        <w:adjustRightInd w:val="0"/>
        <w:spacing w:after="39" w:line="240" w:lineRule="auto"/>
        <w:contextualSpacing w:val="0"/>
        <w:jc w:val="both"/>
        <w:rPr>
          <w:rFonts w:ascii="Times New Roman" w:hAnsi="Times New Roman" w:cs="Times New Roman"/>
          <w:color w:val="000000"/>
        </w:rPr>
      </w:pPr>
      <w:r w:rsidRPr="003E6DB9">
        <w:rPr>
          <w:rFonts w:ascii="Times New Roman" w:hAnsi="Times New Roman" w:cs="Times New Roman"/>
          <w:color w:val="000000"/>
        </w:rPr>
        <w:lastRenderedPageBreak/>
        <w:t>programmare l’attuazione dell’intero percorso di dottorato, formazione, ricerca e valutazione nell’ambito del territorio regionale delle Marche, presso le sedi amministrativa ed operativa dell’Università beneficiaria e quelle delle imprese e dei cluster coinvolti, ubicate nella regione Marche, fatti salvi i periodi di studio e ricerca all’estero, programmati coerentemente con le attività di formazione e ricerca previste presso le sedi del soggetto proponente;</w:t>
      </w:r>
    </w:p>
    <w:p w:rsidR="003E6DB9" w:rsidRPr="003E6DB9" w:rsidRDefault="003E6DB9" w:rsidP="005E119F">
      <w:pPr>
        <w:pStyle w:val="Paragrafoelenco"/>
        <w:numPr>
          <w:ilvl w:val="0"/>
          <w:numId w:val="35"/>
        </w:numPr>
        <w:autoSpaceDE w:val="0"/>
        <w:autoSpaceDN w:val="0"/>
        <w:adjustRightInd w:val="0"/>
        <w:spacing w:after="39" w:line="240" w:lineRule="auto"/>
        <w:contextualSpacing w:val="0"/>
        <w:rPr>
          <w:rFonts w:ascii="Times New Roman" w:hAnsi="Times New Roman" w:cs="Times New Roman"/>
          <w:color w:val="000000"/>
        </w:rPr>
      </w:pPr>
      <w:r w:rsidRPr="003E6DB9">
        <w:rPr>
          <w:rFonts w:ascii="Times New Roman" w:hAnsi="Times New Roman" w:cs="Times New Roman"/>
          <w:color w:val="000000"/>
        </w:rPr>
        <w:t>prevedere periodi di studio e ricerca in impresa per un periodo minimo di</w:t>
      </w:r>
      <w:r w:rsidR="0036532E">
        <w:rPr>
          <w:rFonts w:ascii="Times New Roman" w:hAnsi="Times New Roman" w:cs="Times New Roman"/>
          <w:color w:val="000000"/>
        </w:rPr>
        <w:t xml:space="preserve"> 8 mesi e massimo di</w:t>
      </w:r>
      <w:r w:rsidRPr="003E6DB9">
        <w:rPr>
          <w:rFonts w:ascii="Times New Roman" w:hAnsi="Times New Roman" w:cs="Times New Roman"/>
          <w:color w:val="000000"/>
        </w:rPr>
        <w:t xml:space="preserve"> 12 mesi;</w:t>
      </w:r>
    </w:p>
    <w:p w:rsidR="003E6DB9" w:rsidRPr="003E6DB9" w:rsidRDefault="003E6DB9" w:rsidP="005E119F">
      <w:pPr>
        <w:pStyle w:val="Paragrafoelenco"/>
        <w:numPr>
          <w:ilvl w:val="0"/>
          <w:numId w:val="35"/>
        </w:numPr>
        <w:autoSpaceDE w:val="0"/>
        <w:autoSpaceDN w:val="0"/>
        <w:adjustRightInd w:val="0"/>
        <w:spacing w:after="39" w:line="240" w:lineRule="auto"/>
        <w:contextualSpacing w:val="0"/>
        <w:rPr>
          <w:rFonts w:ascii="Times New Roman" w:hAnsi="Times New Roman" w:cs="Times New Roman"/>
          <w:color w:val="000000"/>
        </w:rPr>
      </w:pPr>
      <w:r w:rsidRPr="003E6DB9">
        <w:rPr>
          <w:rFonts w:ascii="Times New Roman" w:hAnsi="Times New Roman" w:cs="Times New Roman"/>
          <w:color w:val="000000"/>
        </w:rPr>
        <w:t xml:space="preserve">prevedere periodi di studio e ricerca all’estero per un periodo non inferiore a 6 mesi; </w:t>
      </w:r>
    </w:p>
    <w:p w:rsidR="003E6DB9" w:rsidRPr="003E6DB9" w:rsidRDefault="003E6DB9" w:rsidP="005E119F">
      <w:pPr>
        <w:pStyle w:val="Paragrafoelenco"/>
        <w:numPr>
          <w:ilvl w:val="0"/>
          <w:numId w:val="35"/>
        </w:numPr>
        <w:autoSpaceDE w:val="0"/>
        <w:autoSpaceDN w:val="0"/>
        <w:adjustRightInd w:val="0"/>
        <w:spacing w:after="17" w:line="240" w:lineRule="auto"/>
        <w:contextualSpacing w:val="0"/>
        <w:rPr>
          <w:rFonts w:ascii="Times New Roman" w:hAnsi="Times New Roman" w:cs="Times New Roman"/>
          <w:color w:val="000000"/>
        </w:rPr>
      </w:pPr>
      <w:r w:rsidRPr="003E6DB9">
        <w:rPr>
          <w:rFonts w:ascii="Times New Roman" w:hAnsi="Times New Roman" w:cs="Times New Roman"/>
          <w:color w:val="000000"/>
        </w:rPr>
        <w:t xml:space="preserve">favorire la valorizzazione dei risultati della ricerca e garantire la tutela della proprietà intellettuale; </w:t>
      </w:r>
    </w:p>
    <w:p w:rsidR="003E6DB9" w:rsidRPr="003E6DB9" w:rsidRDefault="003E6DB9" w:rsidP="005E119F">
      <w:pPr>
        <w:pStyle w:val="Paragrafoelenco"/>
        <w:numPr>
          <w:ilvl w:val="0"/>
          <w:numId w:val="35"/>
        </w:numPr>
        <w:autoSpaceDE w:val="0"/>
        <w:autoSpaceDN w:val="0"/>
        <w:adjustRightInd w:val="0"/>
        <w:spacing w:after="17" w:line="240" w:lineRule="auto"/>
        <w:contextualSpacing w:val="0"/>
        <w:rPr>
          <w:rFonts w:ascii="Times New Roman" w:hAnsi="Times New Roman" w:cs="Times New Roman"/>
          <w:color w:val="000000"/>
        </w:rPr>
      </w:pPr>
      <w:r w:rsidRPr="003E6DB9">
        <w:rPr>
          <w:rFonts w:ascii="Times New Roman" w:hAnsi="Times New Roman" w:cs="Times New Roman"/>
          <w:color w:val="000000"/>
        </w:rPr>
        <w:t xml:space="preserve">favorire il coinvolgimento delle imprese e dei cluster nella definizione del percorso formativo e di ricerca; </w:t>
      </w:r>
    </w:p>
    <w:p w:rsidR="003E6DB9" w:rsidRPr="003E6DB9" w:rsidRDefault="003E6DB9" w:rsidP="005E119F">
      <w:pPr>
        <w:pStyle w:val="Paragrafoelenco"/>
        <w:numPr>
          <w:ilvl w:val="0"/>
          <w:numId w:val="35"/>
        </w:numPr>
        <w:autoSpaceDE w:val="0"/>
        <w:autoSpaceDN w:val="0"/>
        <w:adjustRightInd w:val="0"/>
        <w:spacing w:after="17" w:line="240" w:lineRule="auto"/>
        <w:contextualSpacing w:val="0"/>
        <w:rPr>
          <w:rFonts w:ascii="Times New Roman" w:hAnsi="Times New Roman" w:cs="Times New Roman"/>
          <w:color w:val="000000"/>
        </w:rPr>
      </w:pPr>
      <w:r w:rsidRPr="003E6DB9">
        <w:rPr>
          <w:rFonts w:ascii="Times New Roman" w:hAnsi="Times New Roman" w:cs="Times New Roman"/>
          <w:color w:val="000000"/>
        </w:rPr>
        <w:t xml:space="preserve">individuare le Università che intendono partecipare </w:t>
      </w:r>
      <w:r w:rsidR="005E7D33">
        <w:rPr>
          <w:rFonts w:ascii="Times New Roman" w:hAnsi="Times New Roman" w:cs="Times New Roman"/>
          <w:color w:val="000000"/>
        </w:rPr>
        <w:t>come co-supervisore</w:t>
      </w:r>
      <w:r w:rsidRPr="003E6DB9">
        <w:rPr>
          <w:rFonts w:ascii="Times New Roman" w:hAnsi="Times New Roman" w:cs="Times New Roman"/>
          <w:color w:val="000000"/>
        </w:rPr>
        <w:t xml:space="preserve"> del progetto e le modalità operative di cooperazione;</w:t>
      </w:r>
    </w:p>
    <w:p w:rsidR="003E6DB9" w:rsidRPr="003E6DB9" w:rsidRDefault="003E6DB9" w:rsidP="005E119F">
      <w:pPr>
        <w:pStyle w:val="Paragrafoelenco"/>
        <w:numPr>
          <w:ilvl w:val="0"/>
          <w:numId w:val="35"/>
        </w:numPr>
        <w:autoSpaceDE w:val="0"/>
        <w:autoSpaceDN w:val="0"/>
        <w:adjustRightInd w:val="0"/>
        <w:spacing w:after="0" w:line="240" w:lineRule="auto"/>
        <w:contextualSpacing w:val="0"/>
        <w:jc w:val="both"/>
        <w:rPr>
          <w:rFonts w:ascii="Times New Roman" w:hAnsi="Times New Roman" w:cs="Times New Roman"/>
          <w:color w:val="000000"/>
        </w:rPr>
      </w:pPr>
      <w:r w:rsidRPr="003E6DB9">
        <w:rPr>
          <w:rFonts w:ascii="Times New Roman" w:hAnsi="Times New Roman" w:cs="Times New Roman"/>
          <w:color w:val="000000"/>
        </w:rPr>
        <w:t>indicare le Agenzie di ricerca nazionali e regionali che si intende coinvolgere nel progetto, illustrando le finalità del coinvolgimento e le modalità di collaborazione;</w:t>
      </w:r>
    </w:p>
    <w:p w:rsidR="003E6DB9" w:rsidRPr="003E6DB9" w:rsidRDefault="003E6DB9" w:rsidP="005E119F">
      <w:pPr>
        <w:pStyle w:val="Paragrafoelenco"/>
        <w:numPr>
          <w:ilvl w:val="0"/>
          <w:numId w:val="35"/>
        </w:numPr>
        <w:autoSpaceDE w:val="0"/>
        <w:autoSpaceDN w:val="0"/>
        <w:adjustRightInd w:val="0"/>
        <w:spacing w:after="0" w:line="240" w:lineRule="auto"/>
        <w:contextualSpacing w:val="0"/>
        <w:jc w:val="both"/>
        <w:rPr>
          <w:rFonts w:ascii="Times New Roman" w:hAnsi="Times New Roman" w:cs="Times New Roman"/>
          <w:color w:val="000000"/>
        </w:rPr>
      </w:pPr>
      <w:r w:rsidRPr="003E6DB9">
        <w:rPr>
          <w:rFonts w:ascii="Times New Roman" w:hAnsi="Times New Roman" w:cs="Times New Roman"/>
          <w:color w:val="000000"/>
        </w:rPr>
        <w:t xml:space="preserve">garantire il rispetto dei principi orizzontali (sostenibilità ambientale, sviluppo sostenibile, pari opportunità e non discriminazione, accessibilità per le persone disabili). </w:t>
      </w:r>
    </w:p>
    <w:p w:rsidR="003E6DB9" w:rsidRPr="003E6DB9" w:rsidRDefault="003E6DB9" w:rsidP="003E6DB9">
      <w:pPr>
        <w:pStyle w:val="Paragrafoelenco"/>
        <w:ind w:left="567"/>
        <w:rPr>
          <w:rFonts w:ascii="Times New Roman" w:hAnsi="Times New Roman" w:cs="Times New Roman"/>
          <w:bCs/>
        </w:rPr>
      </w:pPr>
    </w:p>
    <w:p w:rsidR="003E6DB9" w:rsidRPr="003E6DB9" w:rsidRDefault="003E6DB9" w:rsidP="003E6DB9">
      <w:pPr>
        <w:autoSpaceDE w:val="0"/>
        <w:autoSpaceDN w:val="0"/>
        <w:adjustRightInd w:val="0"/>
        <w:jc w:val="both"/>
        <w:rPr>
          <w:rFonts w:ascii="Times New Roman" w:hAnsi="Times New Roman" w:cs="Times New Roman"/>
          <w:color w:val="000000"/>
        </w:rPr>
      </w:pPr>
      <w:r w:rsidRPr="003E6DB9">
        <w:rPr>
          <w:rFonts w:ascii="Times New Roman" w:hAnsi="Times New Roman" w:cs="Times New Roman"/>
          <w:color w:val="000000"/>
        </w:rPr>
        <w:t xml:space="preserve">Inoltre, l’oggetto di ricerca andrà descritto evidenziandone la coerenza con la </w:t>
      </w:r>
      <w:r w:rsidRPr="003E6DB9">
        <w:rPr>
          <w:rFonts w:ascii="Times New Roman" w:hAnsi="Times New Roman" w:cs="Times New Roman"/>
          <w:color w:val="545454"/>
          <w:shd w:val="clear" w:color="auto" w:fill="FFFFFF"/>
        </w:rPr>
        <w:t>Smart Specialisation Strategy</w:t>
      </w:r>
      <w:r w:rsidRPr="003E6DB9">
        <w:rPr>
          <w:rFonts w:ascii="Times New Roman" w:hAnsi="Times New Roman" w:cs="Times New Roman"/>
          <w:color w:val="000000"/>
        </w:rPr>
        <w:t xml:space="preserve"> Regionale di cui alla DGR n.1511/2016 e rappresentandone:</w:t>
      </w:r>
    </w:p>
    <w:p w:rsidR="003E6DB9" w:rsidRPr="003E6DB9" w:rsidRDefault="003E6DB9" w:rsidP="005E119F">
      <w:pPr>
        <w:pStyle w:val="Paragrafoelenco"/>
        <w:numPr>
          <w:ilvl w:val="0"/>
          <w:numId w:val="36"/>
        </w:numPr>
        <w:autoSpaceDE w:val="0"/>
        <w:autoSpaceDN w:val="0"/>
        <w:adjustRightInd w:val="0"/>
        <w:spacing w:after="0" w:line="240" w:lineRule="auto"/>
        <w:contextualSpacing w:val="0"/>
        <w:jc w:val="both"/>
        <w:rPr>
          <w:rFonts w:ascii="Times New Roman" w:hAnsi="Times New Roman" w:cs="Times New Roman"/>
          <w:color w:val="000000"/>
        </w:rPr>
      </w:pPr>
      <w:r w:rsidRPr="003E6DB9">
        <w:rPr>
          <w:rFonts w:ascii="Times New Roman" w:hAnsi="Times New Roman" w:cs="Times New Roman"/>
          <w:color w:val="000000"/>
        </w:rPr>
        <w:t>il grado di innovazione;</w:t>
      </w:r>
    </w:p>
    <w:p w:rsidR="003E6DB9" w:rsidRPr="003E6DB9" w:rsidRDefault="003E6DB9" w:rsidP="005E119F">
      <w:pPr>
        <w:pStyle w:val="Paragrafoelenco"/>
        <w:numPr>
          <w:ilvl w:val="0"/>
          <w:numId w:val="36"/>
        </w:numPr>
        <w:autoSpaceDE w:val="0"/>
        <w:autoSpaceDN w:val="0"/>
        <w:adjustRightInd w:val="0"/>
        <w:spacing w:after="0" w:line="240" w:lineRule="auto"/>
        <w:contextualSpacing w:val="0"/>
        <w:jc w:val="both"/>
        <w:rPr>
          <w:rFonts w:ascii="Times New Roman" w:hAnsi="Times New Roman" w:cs="Times New Roman"/>
          <w:color w:val="000000"/>
        </w:rPr>
      </w:pPr>
      <w:r w:rsidRPr="003E6DB9">
        <w:rPr>
          <w:rFonts w:ascii="Times New Roman" w:hAnsi="Times New Roman" w:cs="Times New Roman"/>
          <w:color w:val="000000"/>
        </w:rPr>
        <w:t>i contenuti e le metodologie di sviluppo;</w:t>
      </w:r>
    </w:p>
    <w:p w:rsidR="003E6DB9" w:rsidRPr="003E6DB9" w:rsidRDefault="003E6DB9" w:rsidP="005E119F">
      <w:pPr>
        <w:pStyle w:val="Paragrafoelenco"/>
        <w:numPr>
          <w:ilvl w:val="0"/>
          <w:numId w:val="36"/>
        </w:numPr>
        <w:autoSpaceDE w:val="0"/>
        <w:autoSpaceDN w:val="0"/>
        <w:adjustRightInd w:val="0"/>
        <w:spacing w:after="46" w:line="240" w:lineRule="auto"/>
        <w:contextualSpacing w:val="0"/>
        <w:rPr>
          <w:rFonts w:ascii="Times New Roman" w:hAnsi="Times New Roman" w:cs="Times New Roman"/>
          <w:color w:val="000000"/>
        </w:rPr>
      </w:pPr>
      <w:r w:rsidRPr="003E6DB9">
        <w:rPr>
          <w:rFonts w:ascii="Times New Roman" w:hAnsi="Times New Roman" w:cs="Times New Roman"/>
          <w:color w:val="000000"/>
        </w:rPr>
        <w:t xml:space="preserve">la fattibilità tecnica ed il cronoprogramma di attuazione; </w:t>
      </w:r>
    </w:p>
    <w:p w:rsidR="003E6DB9" w:rsidRPr="003E6DB9" w:rsidRDefault="003E6DB9" w:rsidP="005E119F">
      <w:pPr>
        <w:pStyle w:val="Paragrafoelenco"/>
        <w:numPr>
          <w:ilvl w:val="0"/>
          <w:numId w:val="36"/>
        </w:numPr>
        <w:autoSpaceDE w:val="0"/>
        <w:autoSpaceDN w:val="0"/>
        <w:adjustRightInd w:val="0"/>
        <w:spacing w:after="46" w:line="240" w:lineRule="auto"/>
        <w:contextualSpacing w:val="0"/>
        <w:rPr>
          <w:rFonts w:ascii="Times New Roman" w:hAnsi="Times New Roman" w:cs="Times New Roman"/>
          <w:color w:val="000000"/>
        </w:rPr>
      </w:pPr>
      <w:r w:rsidRPr="003E6DB9">
        <w:rPr>
          <w:rFonts w:ascii="Times New Roman" w:hAnsi="Times New Roman" w:cs="Times New Roman"/>
          <w:color w:val="000000"/>
        </w:rPr>
        <w:t xml:space="preserve">le possibilità occupazionali del dottorando nel sistema produttivo locale. </w:t>
      </w:r>
    </w:p>
    <w:p w:rsidR="003E6DB9" w:rsidRPr="003E6DB9" w:rsidRDefault="003E6DB9" w:rsidP="003E6DB9">
      <w:pPr>
        <w:autoSpaceDE w:val="0"/>
        <w:autoSpaceDN w:val="0"/>
        <w:adjustRightInd w:val="0"/>
        <w:rPr>
          <w:rFonts w:ascii="Times New Roman" w:hAnsi="Times New Roman" w:cs="Times New Roman"/>
          <w:color w:val="000000"/>
        </w:rPr>
      </w:pPr>
    </w:p>
    <w:p w:rsidR="003E6DB9" w:rsidRPr="003E6DB9" w:rsidRDefault="003E6DB9" w:rsidP="003E6DB9">
      <w:pPr>
        <w:autoSpaceDE w:val="0"/>
        <w:autoSpaceDN w:val="0"/>
        <w:adjustRightInd w:val="0"/>
        <w:ind w:firstLine="708"/>
        <w:rPr>
          <w:rFonts w:ascii="Times New Roman" w:hAnsi="Times New Roman" w:cs="Times New Roman"/>
        </w:rPr>
      </w:pPr>
      <w:r w:rsidRPr="003E6DB9">
        <w:rPr>
          <w:rFonts w:ascii="Times New Roman" w:hAnsi="Times New Roman" w:cs="Times New Roman"/>
        </w:rPr>
        <w:t>Relativamente alle attività programmate presso l’Ateneo il progetto dovrà illustrare:</w:t>
      </w:r>
    </w:p>
    <w:p w:rsidR="003E6DB9" w:rsidRPr="003E6DB9" w:rsidRDefault="003E6DB9" w:rsidP="005E119F">
      <w:pPr>
        <w:pStyle w:val="Paragrafoelenco"/>
        <w:numPr>
          <w:ilvl w:val="0"/>
          <w:numId w:val="37"/>
        </w:numPr>
        <w:autoSpaceDE w:val="0"/>
        <w:autoSpaceDN w:val="0"/>
        <w:adjustRightInd w:val="0"/>
        <w:spacing w:after="0" w:line="240" w:lineRule="auto"/>
        <w:contextualSpacing w:val="0"/>
        <w:rPr>
          <w:rFonts w:ascii="Times New Roman" w:hAnsi="Times New Roman" w:cs="Times New Roman"/>
        </w:rPr>
      </w:pPr>
      <w:r w:rsidRPr="003E6DB9">
        <w:rPr>
          <w:rFonts w:ascii="Times New Roman" w:hAnsi="Times New Roman" w:cs="Times New Roman"/>
        </w:rPr>
        <w:t>le azioni formative e di ricerca individuate e le relative modalità di esecuzione;</w:t>
      </w:r>
    </w:p>
    <w:p w:rsidR="003E6DB9" w:rsidRPr="003E6DB9" w:rsidRDefault="003E6DB9" w:rsidP="005E119F">
      <w:pPr>
        <w:pStyle w:val="Paragrafoelenco"/>
        <w:numPr>
          <w:ilvl w:val="0"/>
          <w:numId w:val="37"/>
        </w:numPr>
        <w:autoSpaceDE w:val="0"/>
        <w:autoSpaceDN w:val="0"/>
        <w:adjustRightInd w:val="0"/>
        <w:spacing w:after="0" w:line="240" w:lineRule="auto"/>
        <w:contextualSpacing w:val="0"/>
        <w:rPr>
          <w:rFonts w:ascii="Times New Roman" w:hAnsi="Times New Roman" w:cs="Times New Roman"/>
        </w:rPr>
      </w:pPr>
      <w:r w:rsidRPr="003E6DB9">
        <w:rPr>
          <w:rFonts w:ascii="Times New Roman" w:hAnsi="Times New Roman" w:cs="Times New Roman"/>
        </w:rPr>
        <w:t>contenuti e modalità di svolgimento di eventuali attività di formazione integrativa che l’Università intende offrire al dottorando, anche attraverso la co-tutela del progetto con altri eventuali Atenei;</w:t>
      </w:r>
    </w:p>
    <w:p w:rsidR="003E6DB9" w:rsidRPr="003E6DB9" w:rsidRDefault="003E6DB9" w:rsidP="005E119F">
      <w:pPr>
        <w:pStyle w:val="Paragrafoelenco"/>
        <w:numPr>
          <w:ilvl w:val="0"/>
          <w:numId w:val="37"/>
        </w:numPr>
        <w:autoSpaceDE w:val="0"/>
        <w:autoSpaceDN w:val="0"/>
        <w:adjustRightInd w:val="0"/>
        <w:spacing w:after="39" w:line="240" w:lineRule="auto"/>
        <w:contextualSpacing w:val="0"/>
        <w:jc w:val="both"/>
        <w:rPr>
          <w:rFonts w:ascii="Times New Roman" w:hAnsi="Times New Roman" w:cs="Times New Roman"/>
          <w:color w:val="000000"/>
        </w:rPr>
      </w:pPr>
      <w:r w:rsidRPr="003E6DB9">
        <w:rPr>
          <w:rFonts w:ascii="Times New Roman" w:hAnsi="Times New Roman" w:cs="Times New Roman"/>
          <w:color w:val="000000"/>
        </w:rPr>
        <w:t xml:space="preserve">le strutture operative e scientifiche messe a disposizione del dottorando. </w:t>
      </w:r>
    </w:p>
    <w:p w:rsidR="003E6DB9" w:rsidRPr="003E6DB9" w:rsidRDefault="003E6DB9" w:rsidP="003E6DB9">
      <w:pPr>
        <w:autoSpaceDE w:val="0"/>
        <w:autoSpaceDN w:val="0"/>
        <w:adjustRightInd w:val="0"/>
        <w:rPr>
          <w:rFonts w:ascii="Times New Roman" w:hAnsi="Times New Roman" w:cs="Times New Roman"/>
          <w:color w:val="000000"/>
        </w:rPr>
      </w:pPr>
    </w:p>
    <w:p w:rsidR="003E6DB9" w:rsidRPr="003E6DB9" w:rsidRDefault="003E6DB9" w:rsidP="003E6DB9">
      <w:pPr>
        <w:autoSpaceDE w:val="0"/>
        <w:autoSpaceDN w:val="0"/>
        <w:adjustRightInd w:val="0"/>
        <w:ind w:left="360"/>
        <w:rPr>
          <w:rFonts w:ascii="Times New Roman" w:hAnsi="Times New Roman" w:cs="Times New Roman"/>
          <w:color w:val="000000"/>
        </w:rPr>
      </w:pPr>
      <w:r w:rsidRPr="003E6DB9">
        <w:rPr>
          <w:rFonts w:ascii="Times New Roman" w:hAnsi="Times New Roman" w:cs="Times New Roman"/>
          <w:color w:val="000000"/>
        </w:rPr>
        <w:t>Relativamente alle attività da svolgersi presso imprese e cluster il progetto dovrà illustrare:</w:t>
      </w:r>
    </w:p>
    <w:p w:rsidR="003E6DB9" w:rsidRPr="003E6DB9" w:rsidRDefault="003E6DB9" w:rsidP="005E119F">
      <w:pPr>
        <w:pStyle w:val="Paragrafoelenco"/>
        <w:numPr>
          <w:ilvl w:val="0"/>
          <w:numId w:val="38"/>
        </w:numPr>
        <w:autoSpaceDE w:val="0"/>
        <w:autoSpaceDN w:val="0"/>
        <w:adjustRightInd w:val="0"/>
        <w:spacing w:after="0" w:line="240" w:lineRule="auto"/>
        <w:ind w:left="709"/>
        <w:contextualSpacing w:val="0"/>
        <w:rPr>
          <w:rFonts w:ascii="Times New Roman" w:hAnsi="Times New Roman" w:cs="Times New Roman"/>
          <w:color w:val="000000"/>
        </w:rPr>
      </w:pPr>
      <w:r w:rsidRPr="003E6DB9">
        <w:rPr>
          <w:rFonts w:ascii="Times New Roman" w:hAnsi="Times New Roman" w:cs="Times New Roman"/>
          <w:color w:val="000000"/>
        </w:rPr>
        <w:t>le modalità di selezione delle imprese da coinvolgere nel progetto;</w:t>
      </w:r>
    </w:p>
    <w:p w:rsidR="003E6DB9" w:rsidRPr="003E6DB9" w:rsidRDefault="003E6DB9" w:rsidP="005E119F">
      <w:pPr>
        <w:pStyle w:val="Paragrafoelenco"/>
        <w:numPr>
          <w:ilvl w:val="0"/>
          <w:numId w:val="38"/>
        </w:numPr>
        <w:autoSpaceDE w:val="0"/>
        <w:autoSpaceDN w:val="0"/>
        <w:adjustRightInd w:val="0"/>
        <w:spacing w:after="0" w:line="240" w:lineRule="auto"/>
        <w:ind w:left="709"/>
        <w:contextualSpacing w:val="0"/>
        <w:rPr>
          <w:rFonts w:ascii="Times New Roman" w:hAnsi="Times New Roman" w:cs="Times New Roman"/>
          <w:color w:val="000000"/>
        </w:rPr>
      </w:pPr>
      <w:r w:rsidRPr="003E6DB9">
        <w:rPr>
          <w:rFonts w:ascii="Times New Roman" w:hAnsi="Times New Roman" w:cs="Times New Roman"/>
          <w:color w:val="000000"/>
        </w:rPr>
        <w:t>l’indicazione dell’/e impresa/e selezionata/e con l’individuazione delle sedi operative presso cui il dottorando svilupperà l’attività di formazione e ricerca;</w:t>
      </w:r>
    </w:p>
    <w:p w:rsidR="003E6DB9" w:rsidRPr="003E6DB9" w:rsidRDefault="003E6DB9" w:rsidP="005E119F">
      <w:pPr>
        <w:pStyle w:val="Paragrafoelenco"/>
        <w:numPr>
          <w:ilvl w:val="0"/>
          <w:numId w:val="38"/>
        </w:numPr>
        <w:autoSpaceDE w:val="0"/>
        <w:autoSpaceDN w:val="0"/>
        <w:adjustRightInd w:val="0"/>
        <w:spacing w:after="0" w:line="240" w:lineRule="auto"/>
        <w:ind w:left="709"/>
        <w:contextualSpacing w:val="0"/>
        <w:rPr>
          <w:rFonts w:ascii="Times New Roman" w:hAnsi="Times New Roman" w:cs="Times New Roman"/>
          <w:color w:val="000000"/>
        </w:rPr>
      </w:pPr>
      <w:r w:rsidRPr="003E6DB9">
        <w:rPr>
          <w:rFonts w:ascii="Times New Roman" w:hAnsi="Times New Roman" w:cs="Times New Roman"/>
          <w:color w:val="000000"/>
        </w:rPr>
        <w:t>il cronoprogramma delle attività da svolgere in impresa/e;</w:t>
      </w:r>
    </w:p>
    <w:p w:rsidR="003E6DB9" w:rsidRPr="003E6DB9" w:rsidRDefault="003E6DB9" w:rsidP="005E119F">
      <w:pPr>
        <w:pStyle w:val="Paragrafoelenco"/>
        <w:numPr>
          <w:ilvl w:val="0"/>
          <w:numId w:val="38"/>
        </w:numPr>
        <w:autoSpaceDE w:val="0"/>
        <w:autoSpaceDN w:val="0"/>
        <w:adjustRightInd w:val="0"/>
        <w:spacing w:after="0" w:line="240" w:lineRule="auto"/>
        <w:ind w:left="709"/>
        <w:contextualSpacing w:val="0"/>
        <w:rPr>
          <w:rFonts w:ascii="Times New Roman" w:hAnsi="Times New Roman" w:cs="Times New Roman"/>
          <w:color w:val="000000"/>
        </w:rPr>
      </w:pPr>
      <w:r w:rsidRPr="003E6DB9">
        <w:rPr>
          <w:rFonts w:ascii="Times New Roman" w:hAnsi="Times New Roman" w:cs="Times New Roman"/>
          <w:color w:val="000000"/>
        </w:rPr>
        <w:t>l’individuazione dei cluster tecnologici da coinvolgere indicandone ruolo ed attività;</w:t>
      </w:r>
    </w:p>
    <w:p w:rsidR="003E6DB9" w:rsidRPr="003E6DB9" w:rsidRDefault="003E6DB9" w:rsidP="005E119F">
      <w:pPr>
        <w:pStyle w:val="Paragrafoelenco"/>
        <w:numPr>
          <w:ilvl w:val="0"/>
          <w:numId w:val="38"/>
        </w:numPr>
        <w:autoSpaceDE w:val="0"/>
        <w:autoSpaceDN w:val="0"/>
        <w:adjustRightInd w:val="0"/>
        <w:spacing w:after="0" w:line="240" w:lineRule="auto"/>
        <w:ind w:left="709"/>
        <w:contextualSpacing w:val="0"/>
        <w:rPr>
          <w:rFonts w:ascii="Times New Roman" w:hAnsi="Times New Roman" w:cs="Times New Roman"/>
          <w:color w:val="000000"/>
        </w:rPr>
      </w:pPr>
      <w:r w:rsidRPr="003E6DB9">
        <w:rPr>
          <w:rFonts w:ascii="Times New Roman" w:hAnsi="Times New Roman" w:cs="Times New Roman"/>
          <w:color w:val="000000"/>
        </w:rPr>
        <w:t>le modalità di svolgimento del tutoraggio didattico;</w:t>
      </w:r>
    </w:p>
    <w:p w:rsidR="003E6DB9" w:rsidRPr="003E6DB9" w:rsidRDefault="003E6DB9" w:rsidP="005E119F">
      <w:pPr>
        <w:pStyle w:val="Paragrafoelenco"/>
        <w:numPr>
          <w:ilvl w:val="0"/>
          <w:numId w:val="38"/>
        </w:numPr>
        <w:autoSpaceDE w:val="0"/>
        <w:autoSpaceDN w:val="0"/>
        <w:adjustRightInd w:val="0"/>
        <w:spacing w:after="0" w:line="240" w:lineRule="auto"/>
        <w:ind w:left="709"/>
        <w:contextualSpacing w:val="0"/>
        <w:rPr>
          <w:rFonts w:ascii="Times New Roman" w:hAnsi="Times New Roman" w:cs="Times New Roman"/>
          <w:color w:val="000000"/>
        </w:rPr>
      </w:pPr>
      <w:r w:rsidRPr="003E6DB9">
        <w:rPr>
          <w:rFonts w:ascii="Times New Roman" w:hAnsi="Times New Roman" w:cs="Times New Roman"/>
          <w:color w:val="000000"/>
        </w:rPr>
        <w:t>gli obiettivi prefissati per queste fasi del progetto relativamente alle ricadute rispetto al progetto di ricerca e alle competenze del dottorando.</w:t>
      </w:r>
    </w:p>
    <w:p w:rsidR="003E6DB9" w:rsidRPr="003E6DB9" w:rsidRDefault="003E6DB9" w:rsidP="003E6DB9">
      <w:pPr>
        <w:autoSpaceDE w:val="0"/>
        <w:autoSpaceDN w:val="0"/>
        <w:adjustRightInd w:val="0"/>
        <w:rPr>
          <w:rFonts w:ascii="Times New Roman" w:hAnsi="Times New Roman" w:cs="Times New Roman"/>
          <w:color w:val="000000"/>
        </w:rPr>
      </w:pPr>
    </w:p>
    <w:p w:rsidR="003E6DB9" w:rsidRPr="003E6DB9" w:rsidRDefault="003E6DB9" w:rsidP="003E6DB9">
      <w:pPr>
        <w:autoSpaceDE w:val="0"/>
        <w:autoSpaceDN w:val="0"/>
        <w:adjustRightInd w:val="0"/>
        <w:rPr>
          <w:rFonts w:ascii="Times New Roman" w:hAnsi="Times New Roman" w:cs="Times New Roman"/>
          <w:color w:val="000000"/>
        </w:rPr>
      </w:pPr>
      <w:r w:rsidRPr="003E6DB9">
        <w:rPr>
          <w:rFonts w:ascii="Times New Roman" w:hAnsi="Times New Roman" w:cs="Times New Roman"/>
          <w:color w:val="000000"/>
        </w:rPr>
        <w:t>Relativamente allo stage all’estero il progetto dovrà fornire indicazioni relativamente a:</w:t>
      </w:r>
    </w:p>
    <w:p w:rsidR="003E6DB9" w:rsidRPr="003E6DB9" w:rsidRDefault="003E6DB9" w:rsidP="005E119F">
      <w:pPr>
        <w:pStyle w:val="Paragrafoelenco"/>
        <w:numPr>
          <w:ilvl w:val="0"/>
          <w:numId w:val="39"/>
        </w:numPr>
        <w:autoSpaceDE w:val="0"/>
        <w:autoSpaceDN w:val="0"/>
        <w:adjustRightInd w:val="0"/>
        <w:spacing w:after="37" w:line="240" w:lineRule="auto"/>
        <w:contextualSpacing w:val="0"/>
        <w:rPr>
          <w:rFonts w:ascii="Times New Roman" w:hAnsi="Times New Roman" w:cs="Times New Roman"/>
          <w:color w:val="000000"/>
        </w:rPr>
      </w:pPr>
      <w:r w:rsidRPr="003E6DB9">
        <w:rPr>
          <w:rFonts w:ascii="Times New Roman" w:hAnsi="Times New Roman" w:cs="Times New Roman"/>
          <w:color w:val="000000"/>
        </w:rPr>
        <w:t xml:space="preserve">attività di studio e ricerca da svolgere all’estero; </w:t>
      </w:r>
    </w:p>
    <w:p w:rsidR="003E6DB9" w:rsidRPr="003E6DB9" w:rsidRDefault="003E6DB9" w:rsidP="005E119F">
      <w:pPr>
        <w:pStyle w:val="Paragrafoelenco"/>
        <w:numPr>
          <w:ilvl w:val="0"/>
          <w:numId w:val="39"/>
        </w:numPr>
        <w:autoSpaceDE w:val="0"/>
        <w:autoSpaceDN w:val="0"/>
        <w:adjustRightInd w:val="0"/>
        <w:spacing w:after="37" w:line="240" w:lineRule="auto"/>
        <w:contextualSpacing w:val="0"/>
        <w:rPr>
          <w:rFonts w:ascii="Times New Roman" w:hAnsi="Times New Roman" w:cs="Times New Roman"/>
          <w:color w:val="000000"/>
        </w:rPr>
      </w:pPr>
      <w:r w:rsidRPr="003E6DB9">
        <w:rPr>
          <w:rFonts w:ascii="Times New Roman" w:hAnsi="Times New Roman" w:cs="Times New Roman"/>
          <w:color w:val="000000"/>
        </w:rPr>
        <w:t>indicazione del soggetto ospitante e modalità di individuazione dello stesso;</w:t>
      </w:r>
    </w:p>
    <w:p w:rsidR="003E6DB9" w:rsidRPr="003E6DB9" w:rsidRDefault="003E6DB9" w:rsidP="005E119F">
      <w:pPr>
        <w:pStyle w:val="Paragrafoelenco"/>
        <w:numPr>
          <w:ilvl w:val="0"/>
          <w:numId w:val="39"/>
        </w:numPr>
        <w:autoSpaceDE w:val="0"/>
        <w:autoSpaceDN w:val="0"/>
        <w:adjustRightInd w:val="0"/>
        <w:spacing w:after="37" w:line="240" w:lineRule="auto"/>
        <w:contextualSpacing w:val="0"/>
        <w:rPr>
          <w:rFonts w:ascii="Times New Roman" w:hAnsi="Times New Roman" w:cs="Times New Roman"/>
          <w:color w:val="000000"/>
        </w:rPr>
      </w:pPr>
      <w:r w:rsidRPr="003E6DB9">
        <w:rPr>
          <w:rFonts w:ascii="Times New Roman" w:hAnsi="Times New Roman" w:cs="Times New Roman"/>
          <w:color w:val="000000"/>
        </w:rPr>
        <w:t>obiettivi prefissati per questa fase progettuale;</w:t>
      </w:r>
    </w:p>
    <w:p w:rsidR="003E6DB9" w:rsidRPr="003E6DB9" w:rsidRDefault="003E6DB9" w:rsidP="005E119F">
      <w:pPr>
        <w:pStyle w:val="Paragrafoelenco"/>
        <w:numPr>
          <w:ilvl w:val="0"/>
          <w:numId w:val="39"/>
        </w:numPr>
        <w:autoSpaceDE w:val="0"/>
        <w:autoSpaceDN w:val="0"/>
        <w:adjustRightInd w:val="0"/>
        <w:spacing w:after="37" w:line="240" w:lineRule="auto"/>
        <w:contextualSpacing w:val="0"/>
        <w:rPr>
          <w:rFonts w:ascii="Times New Roman" w:hAnsi="Times New Roman" w:cs="Times New Roman"/>
          <w:color w:val="000000"/>
        </w:rPr>
      </w:pPr>
      <w:r w:rsidRPr="003E6DB9">
        <w:rPr>
          <w:rFonts w:ascii="Times New Roman" w:hAnsi="Times New Roman" w:cs="Times New Roman"/>
        </w:rPr>
        <w:lastRenderedPageBreak/>
        <w:t>modalità di tutoraggio del dottorando.</w:t>
      </w:r>
    </w:p>
    <w:p w:rsidR="00D52F8B" w:rsidRPr="007B63B3" w:rsidRDefault="00D52F8B" w:rsidP="00D52F8B">
      <w:pPr>
        <w:jc w:val="both"/>
        <w:rPr>
          <w:rFonts w:ascii="Times New Roman" w:hAnsi="Times New Roman" w:cs="Times New Roman"/>
          <w:lang w:eastAsia="it-IT"/>
        </w:rPr>
      </w:pPr>
      <w:r w:rsidRPr="007B63B3">
        <w:rPr>
          <w:rFonts w:ascii="Times New Roman" w:hAnsi="Times New Roman" w:cs="Times New Roman"/>
          <w:lang w:eastAsia="it-IT"/>
        </w:rPr>
        <w:t xml:space="preserve"> </w:t>
      </w:r>
    </w:p>
    <w:p w:rsidR="00386EC1" w:rsidRDefault="00386EC1" w:rsidP="00386EC1">
      <w:pPr>
        <w:widowControl w:val="0"/>
        <w:suppressAutoHyphens/>
        <w:ind w:left="-62"/>
        <w:jc w:val="center"/>
        <w:rPr>
          <w:rFonts w:ascii="Times New Roman" w:eastAsia="Arial Unicode MS" w:hAnsi="Times New Roman" w:cs="Times New Roman"/>
          <w:b/>
          <w:bCs/>
          <w:i/>
          <w:iCs/>
          <w:color w:val="000000"/>
          <w:kern w:val="2"/>
          <w:lang w:eastAsia="hi-IN" w:bidi="hi-IN"/>
        </w:rPr>
      </w:pPr>
    </w:p>
    <w:p w:rsidR="003E6DB9" w:rsidRPr="007B63B3" w:rsidRDefault="003E6DB9" w:rsidP="00386EC1">
      <w:pPr>
        <w:widowControl w:val="0"/>
        <w:suppressAutoHyphens/>
        <w:ind w:left="-62"/>
        <w:jc w:val="center"/>
        <w:rPr>
          <w:rFonts w:ascii="Times New Roman" w:eastAsia="Arial Unicode MS" w:hAnsi="Times New Roman" w:cs="Times New Roman"/>
          <w:b/>
          <w:bCs/>
          <w:i/>
          <w:iCs/>
          <w:color w:val="000000"/>
          <w:kern w:val="2"/>
          <w:lang w:eastAsia="hi-IN" w:bidi="hi-IN"/>
        </w:rPr>
      </w:pPr>
    </w:p>
    <w:p w:rsidR="00386EC1" w:rsidRPr="007B63B3" w:rsidRDefault="00386EC1" w:rsidP="00DC720A">
      <w:pPr>
        <w:widowControl w:val="0"/>
        <w:suppressAutoHyphens/>
        <w:spacing w:after="0" w:line="360" w:lineRule="auto"/>
        <w:ind w:left="-62"/>
        <w:jc w:val="center"/>
        <w:rPr>
          <w:rFonts w:ascii="Times New Roman" w:eastAsia="Arial Unicode MS" w:hAnsi="Times New Roman" w:cs="Times New Roman"/>
          <w:b/>
          <w:bCs/>
          <w:iCs/>
          <w:color w:val="000000"/>
          <w:kern w:val="2"/>
          <w:lang w:eastAsia="hi-IN" w:bidi="hi-IN"/>
        </w:rPr>
      </w:pPr>
      <w:r w:rsidRPr="007B63B3">
        <w:rPr>
          <w:rFonts w:ascii="Times New Roman" w:eastAsia="Arial Unicode MS" w:hAnsi="Times New Roman" w:cs="Times New Roman"/>
          <w:b/>
          <w:bCs/>
          <w:iCs/>
          <w:color w:val="000000"/>
          <w:kern w:val="2"/>
          <w:lang w:eastAsia="hi-IN" w:bidi="hi-IN"/>
        </w:rPr>
        <w:t>Articolo 11</w:t>
      </w:r>
    </w:p>
    <w:p w:rsidR="00386EC1" w:rsidRPr="007B63B3" w:rsidRDefault="00386EC1" w:rsidP="00386EC1">
      <w:pPr>
        <w:widowControl w:val="0"/>
        <w:suppressAutoHyphens/>
        <w:ind w:left="-62"/>
        <w:jc w:val="center"/>
        <w:rPr>
          <w:rFonts w:ascii="Times New Roman" w:eastAsia="Arial Unicode MS" w:hAnsi="Times New Roman" w:cs="Times New Roman"/>
          <w:i/>
          <w:iCs/>
          <w:caps/>
          <w:color w:val="000000"/>
          <w:kern w:val="2"/>
          <w:lang w:eastAsia="hi-IN" w:bidi="hi-IN"/>
        </w:rPr>
      </w:pPr>
      <w:r w:rsidRPr="007B63B3">
        <w:rPr>
          <w:rFonts w:ascii="Times New Roman" w:eastAsia="Arial Unicode MS" w:hAnsi="Times New Roman" w:cs="Times New Roman"/>
          <w:b/>
          <w:bCs/>
          <w:i/>
          <w:iCs/>
          <w:color w:val="000000"/>
          <w:kern w:val="2"/>
          <w:lang w:eastAsia="hi-IN" w:bidi="hi-IN"/>
        </w:rPr>
        <w:t>(Procedure)</w:t>
      </w:r>
    </w:p>
    <w:p w:rsidR="00386EC1" w:rsidRPr="007B63B3" w:rsidRDefault="00386EC1" w:rsidP="00DC720A">
      <w:pPr>
        <w:keepNext/>
        <w:widowControl w:val="0"/>
        <w:tabs>
          <w:tab w:val="num" w:pos="0"/>
        </w:tabs>
        <w:suppressAutoHyphens/>
        <w:ind w:left="1018"/>
        <w:outlineLvl w:val="2"/>
        <w:rPr>
          <w:rFonts w:ascii="Times New Roman" w:eastAsia="Arial Unicode MS" w:hAnsi="Times New Roman" w:cs="Times New Roman"/>
          <w:kern w:val="2"/>
          <w:lang w:eastAsia="hi-IN" w:bidi="hi-IN"/>
        </w:rPr>
      </w:pPr>
      <w:r w:rsidRPr="007B63B3">
        <w:rPr>
          <w:rFonts w:ascii="Times New Roman" w:eastAsia="Arial Unicode MS" w:hAnsi="Times New Roman" w:cs="Times New Roman"/>
          <w:b/>
          <w:bCs/>
          <w:color w:val="000000"/>
          <w:kern w:val="2"/>
          <w:lang w:eastAsia="hi-IN" w:bidi="hi-IN"/>
        </w:rPr>
        <w:t xml:space="preserve">11. 1. </w:t>
      </w:r>
      <w:r w:rsidRPr="007B63B3">
        <w:rPr>
          <w:rFonts w:ascii="Times New Roman" w:eastAsia="Arial Unicode MS" w:hAnsi="Times New Roman" w:cs="Times New Roman"/>
          <w:color w:val="000000"/>
          <w:kern w:val="2"/>
          <w:u w:val="single"/>
          <w:lang w:eastAsia="hi-IN" w:bidi="hi-IN"/>
        </w:rPr>
        <w:t>Tempi del procedimento</w:t>
      </w:r>
      <w:r w:rsidRPr="007B63B3">
        <w:rPr>
          <w:rFonts w:ascii="Times New Roman" w:eastAsia="Arial Unicode MS" w:hAnsi="Times New Roman" w:cs="Times New Roman"/>
          <w:b/>
          <w:bCs/>
          <w:color w:val="000000"/>
          <w:kern w:val="2"/>
          <w:lang w:eastAsia="hi-IN" w:bidi="hi-IN"/>
        </w:rPr>
        <w:t xml:space="preserve"> </w:t>
      </w:r>
    </w:p>
    <w:p w:rsidR="00386EC1" w:rsidRPr="007B63B3" w:rsidRDefault="00386EC1" w:rsidP="00DC720A">
      <w:pPr>
        <w:widowControl w:val="0"/>
        <w:suppressAutoHyphens/>
        <w:ind w:left="-62" w:firstLine="770"/>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Il procedimento amministrativo inerente la valutazione e selezione delle domande ricevute ai sensi del presente Avviso pubblico è avviato il primo giorno lavorativo, successivo alla scadenza dei termini per la presentazione delle domande fissata al precedente articolo 8.</w:t>
      </w:r>
    </w:p>
    <w:p w:rsidR="00386EC1" w:rsidRPr="007B63B3" w:rsidRDefault="00386EC1" w:rsidP="00386EC1">
      <w:pPr>
        <w:widowControl w:val="0"/>
        <w:suppressAutoHyphens/>
        <w:ind w:left="-62"/>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ab/>
      </w:r>
      <w:r w:rsidRPr="007B63B3">
        <w:rPr>
          <w:rFonts w:ascii="Times New Roman" w:eastAsia="Arial Unicode MS" w:hAnsi="Times New Roman" w:cs="Times New Roman"/>
          <w:kern w:val="2"/>
          <w:lang w:eastAsia="hi-IN" w:bidi="hi-IN"/>
        </w:rPr>
        <w:tab/>
        <w:t xml:space="preserve">L’obbligo di comunicazione di avvio del procedimento a tutti i soggetti che hanno presentato richiesta di finanziamento, sancito dalla legge n. 241/1990 e s. m., è assolto di principio con la presente informativa. </w:t>
      </w:r>
    </w:p>
    <w:p w:rsidR="00386EC1" w:rsidRPr="007B63B3" w:rsidRDefault="00386EC1" w:rsidP="00DC720A">
      <w:pPr>
        <w:widowControl w:val="0"/>
        <w:suppressAutoHyphens/>
        <w:ind w:left="-62"/>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ab/>
      </w:r>
      <w:r w:rsidRPr="007B63B3">
        <w:rPr>
          <w:rFonts w:ascii="Times New Roman" w:eastAsia="Arial Unicode MS" w:hAnsi="Times New Roman" w:cs="Times New Roman"/>
          <w:kern w:val="2"/>
          <w:lang w:eastAsia="hi-IN" w:bidi="hi-IN"/>
        </w:rPr>
        <w:tab/>
        <w:t>Il procedimento dovrà concludersi entro i 30 giorni successivi all’avvio dello stesso.</w:t>
      </w:r>
    </w:p>
    <w:p w:rsidR="00386EC1" w:rsidRPr="007B63B3" w:rsidRDefault="00386EC1" w:rsidP="00386EC1">
      <w:pPr>
        <w:widowControl w:val="0"/>
        <w:suppressAutoHyphens/>
        <w:ind w:left="-62"/>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ab/>
      </w:r>
      <w:r w:rsidRPr="007B63B3">
        <w:rPr>
          <w:rFonts w:ascii="Times New Roman" w:eastAsia="Arial Unicode MS" w:hAnsi="Times New Roman" w:cs="Times New Roman"/>
          <w:kern w:val="2"/>
          <w:lang w:eastAsia="hi-IN" w:bidi="hi-IN"/>
        </w:rPr>
        <w:tab/>
        <w:t>Il procedimento per la formale dichiarazione di eventuale non ricevibilità e/o non ammissibilità alla graduatoria di riferimento dei progetti presentati è condotto in conformità alle disposizioni di cui alla L.241/90 e s.m. e verrà concluso con specifici atti.</w:t>
      </w:r>
      <w:r w:rsidRPr="007B63B3">
        <w:rPr>
          <w:rFonts w:ascii="Times New Roman" w:eastAsia="Arial Unicode MS" w:hAnsi="Times New Roman" w:cs="Times New Roman"/>
          <w:kern w:val="2"/>
          <w:lang w:eastAsia="hi-IN" w:bidi="hi-IN"/>
        </w:rPr>
        <w:tab/>
      </w:r>
    </w:p>
    <w:p w:rsidR="00386EC1" w:rsidRPr="007B63B3" w:rsidRDefault="00386EC1" w:rsidP="00386EC1">
      <w:pPr>
        <w:widowControl w:val="0"/>
        <w:suppressAutoHyphens/>
        <w:ind w:left="-62"/>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ab/>
      </w:r>
      <w:r w:rsidRPr="007B63B3">
        <w:rPr>
          <w:rFonts w:ascii="Times New Roman" w:eastAsia="Arial Unicode MS" w:hAnsi="Times New Roman" w:cs="Times New Roman"/>
          <w:kern w:val="2"/>
          <w:lang w:eastAsia="hi-IN" w:bidi="hi-IN"/>
        </w:rPr>
        <w:tab/>
        <w:t>Qualora l’Amministrazione regionale avesse la necessità di posticipare i tempi istruttori, per comprovate esigenze non imputabili alla propria responsabilità, ne darà comunicazione agli interessati attraverso la pubblicazione sul sito dell’Ente dell’atto con cui tale decisione venisse adottata.</w:t>
      </w:r>
    </w:p>
    <w:p w:rsidR="00386EC1" w:rsidRPr="007B63B3" w:rsidRDefault="00386EC1" w:rsidP="00DC720A">
      <w:pPr>
        <w:keepNext/>
        <w:widowControl w:val="0"/>
        <w:tabs>
          <w:tab w:val="num" w:pos="0"/>
        </w:tabs>
        <w:suppressAutoHyphens/>
        <w:ind w:left="1134"/>
        <w:outlineLvl w:val="2"/>
        <w:rPr>
          <w:rFonts w:ascii="Times New Roman" w:eastAsia="Arial Unicode MS" w:hAnsi="Times New Roman" w:cs="Times New Roman"/>
          <w:color w:val="FF3333"/>
          <w:kern w:val="2"/>
          <w:lang w:eastAsia="hi-IN" w:bidi="hi-IN"/>
        </w:rPr>
      </w:pPr>
      <w:bookmarkStart w:id="2" w:name="OLE_LINK9"/>
      <w:r w:rsidRPr="007B63B3">
        <w:rPr>
          <w:rFonts w:ascii="Times New Roman" w:eastAsia="Arial Unicode MS" w:hAnsi="Times New Roman" w:cs="Times New Roman"/>
          <w:b/>
          <w:bCs/>
          <w:kern w:val="2"/>
          <w:lang w:eastAsia="hi-IN" w:bidi="hi-IN"/>
        </w:rPr>
        <w:t>11 .2</w:t>
      </w:r>
      <w:r w:rsidRPr="007B63B3">
        <w:rPr>
          <w:rFonts w:ascii="Times New Roman" w:eastAsia="Arial Unicode MS" w:hAnsi="Times New Roman" w:cs="Times New Roman"/>
          <w:kern w:val="2"/>
          <w:lang w:eastAsia="hi-IN" w:bidi="hi-IN"/>
        </w:rPr>
        <w:t>.</w:t>
      </w:r>
      <w:r w:rsidRPr="007B63B3">
        <w:rPr>
          <w:rFonts w:ascii="Times New Roman" w:eastAsia="Arial Unicode MS" w:hAnsi="Times New Roman" w:cs="Times New Roman"/>
          <w:kern w:val="2"/>
          <w:u w:val="single"/>
          <w:lang w:eastAsia="hi-IN" w:bidi="hi-IN"/>
        </w:rPr>
        <w:t xml:space="preserve"> </w:t>
      </w:r>
      <w:bookmarkEnd w:id="2"/>
      <w:r w:rsidRPr="007B63B3">
        <w:rPr>
          <w:rFonts w:ascii="Times New Roman" w:eastAsia="Arial Unicode MS" w:hAnsi="Times New Roman" w:cs="Times New Roman"/>
          <w:kern w:val="2"/>
          <w:u w:val="single"/>
          <w:lang w:eastAsia="hi-IN" w:bidi="hi-IN"/>
        </w:rPr>
        <w:t xml:space="preserve"> Responsabile del procedimento</w:t>
      </w:r>
    </w:p>
    <w:p w:rsidR="00386EC1" w:rsidRPr="007B63B3" w:rsidRDefault="00386EC1" w:rsidP="00DC720A">
      <w:pPr>
        <w:widowControl w:val="0"/>
        <w:suppressAutoHyphens/>
        <w:ind w:left="-62"/>
        <w:jc w:val="both"/>
        <w:rPr>
          <w:rFonts w:ascii="Times New Roman" w:hAnsi="Times New Roman" w:cs="Times New Roman"/>
          <w:b/>
          <w:bCs/>
        </w:rPr>
      </w:pPr>
      <w:r w:rsidRPr="007B63B3">
        <w:rPr>
          <w:rFonts w:ascii="Times New Roman" w:eastAsia="Arial Unicode MS" w:hAnsi="Times New Roman" w:cs="Times New Roman"/>
          <w:kern w:val="2"/>
          <w:lang w:eastAsia="hi-IN" w:bidi="hi-IN"/>
        </w:rPr>
        <w:t xml:space="preserve">Responsabile del procedimento di ricevibilità è Catia Rossetti, tel. 071/8063158; e mail: catia.rossetti@regione.marche.it, che sarà supportata dalla dipendente appositamente incaricata: Daniela Ferrini, e-mail: </w:t>
      </w:r>
      <w:hyperlink r:id="rId10" w:history="1">
        <w:r w:rsidRPr="007B63B3">
          <w:rPr>
            <w:rStyle w:val="Collegamentoipertestuale"/>
            <w:rFonts w:ascii="Times New Roman" w:eastAsia="Arial Unicode MS" w:hAnsi="Times New Roman" w:cs="Times New Roman"/>
            <w:color w:val="000080"/>
            <w:kern w:val="2"/>
          </w:rPr>
          <w:t>daniela.ferrini@regione.marche.it</w:t>
        </w:r>
      </w:hyperlink>
      <w:r w:rsidRPr="007B63B3">
        <w:rPr>
          <w:rFonts w:ascii="Times New Roman" w:eastAsia="Arial Unicode MS" w:hAnsi="Times New Roman" w:cs="Times New Roman"/>
          <w:kern w:val="2"/>
          <w:lang w:eastAsia="hi-IN" w:bidi="hi-IN"/>
        </w:rPr>
        <w:t xml:space="preserve">, tel. 071/8063683. </w:t>
      </w:r>
    </w:p>
    <w:p w:rsidR="00386EC1" w:rsidRPr="007B63B3" w:rsidRDefault="00386EC1" w:rsidP="00DC720A">
      <w:pPr>
        <w:keepNext/>
        <w:widowControl w:val="0"/>
        <w:tabs>
          <w:tab w:val="num" w:pos="0"/>
        </w:tabs>
        <w:suppressAutoHyphens/>
        <w:ind w:left="720" w:firstLine="273"/>
        <w:outlineLvl w:val="2"/>
        <w:rPr>
          <w:rFonts w:ascii="Times New Roman" w:eastAsia="Arial Unicode MS" w:hAnsi="Times New Roman" w:cs="Times New Roman"/>
          <w:kern w:val="2"/>
          <w:u w:val="single"/>
          <w:lang w:eastAsia="hi-IN" w:bidi="hi-IN"/>
        </w:rPr>
      </w:pPr>
      <w:r w:rsidRPr="007B63B3">
        <w:rPr>
          <w:rFonts w:ascii="Times New Roman" w:eastAsia="Arial Unicode MS" w:hAnsi="Times New Roman" w:cs="Times New Roman"/>
          <w:b/>
          <w:bCs/>
          <w:color w:val="000000"/>
          <w:kern w:val="2"/>
          <w:lang w:eastAsia="hi-IN" w:bidi="hi-IN"/>
        </w:rPr>
        <w:t xml:space="preserve">11. 3.  </w:t>
      </w:r>
      <w:r w:rsidRPr="007B63B3">
        <w:rPr>
          <w:rFonts w:ascii="Times New Roman" w:eastAsia="Arial Unicode MS" w:hAnsi="Times New Roman" w:cs="Times New Roman"/>
          <w:color w:val="000000"/>
          <w:kern w:val="2"/>
          <w:u w:val="single"/>
          <w:lang w:eastAsia="hi-IN" w:bidi="hi-IN"/>
        </w:rPr>
        <w:t>Modalità di selezione e criteri di valutazione</w:t>
      </w:r>
    </w:p>
    <w:p w:rsidR="00386EC1" w:rsidRPr="007B63B3" w:rsidRDefault="00386EC1" w:rsidP="00386EC1">
      <w:pPr>
        <w:widowControl w:val="0"/>
        <w:suppressAutoHyphens/>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 xml:space="preserve">L'istruttoria delle domande si articola in due distinte fasi consequenziali: ricevibilità; ammissibilità alla </w:t>
      </w:r>
      <w:r w:rsidRPr="007B63B3">
        <w:rPr>
          <w:rFonts w:ascii="Times New Roman" w:eastAsia="Arial Unicode MS" w:hAnsi="Times New Roman" w:cs="Times New Roman"/>
          <w:color w:val="FF0000"/>
          <w:kern w:val="2"/>
          <w:lang w:eastAsia="hi-IN" w:bidi="hi-IN"/>
        </w:rPr>
        <w:t xml:space="preserve"> </w:t>
      </w:r>
      <w:r w:rsidRPr="007B63B3">
        <w:rPr>
          <w:rFonts w:ascii="Times New Roman" w:eastAsia="Arial Unicode MS" w:hAnsi="Times New Roman" w:cs="Times New Roman"/>
          <w:kern w:val="2"/>
          <w:lang w:eastAsia="hi-IN" w:bidi="hi-IN"/>
        </w:rPr>
        <w:t xml:space="preserve">valutazione. </w:t>
      </w:r>
    </w:p>
    <w:p w:rsidR="00386EC1" w:rsidRPr="007B63B3" w:rsidRDefault="00386EC1" w:rsidP="005E119F">
      <w:pPr>
        <w:widowControl w:val="0"/>
        <w:numPr>
          <w:ilvl w:val="0"/>
          <w:numId w:val="4"/>
        </w:numPr>
        <w:suppressAutoHyphens/>
        <w:autoSpaceDN w:val="0"/>
        <w:spacing w:after="0" w:line="240" w:lineRule="auto"/>
        <w:rPr>
          <w:rFonts w:ascii="Times New Roman" w:eastAsia="Arial Unicode MS" w:hAnsi="Times New Roman" w:cs="Times New Roman"/>
          <w:kern w:val="2"/>
          <w:lang w:eastAsia="hi-IN" w:bidi="hi-IN"/>
        </w:rPr>
      </w:pPr>
      <w:r w:rsidRPr="007B63B3">
        <w:rPr>
          <w:rFonts w:ascii="Times New Roman" w:eastAsia="Arial Unicode MS" w:hAnsi="Times New Roman" w:cs="Times New Roman"/>
          <w:b/>
          <w:bCs/>
          <w:kern w:val="2"/>
          <w:lang w:eastAsia="hi-IN" w:bidi="hi-IN"/>
        </w:rPr>
        <w:t>Ricevibilità</w:t>
      </w:r>
      <w:r w:rsidRPr="007B63B3">
        <w:rPr>
          <w:rFonts w:ascii="Times New Roman" w:eastAsia="Arial Unicode MS" w:hAnsi="Times New Roman" w:cs="Times New Roman"/>
          <w:kern w:val="2"/>
          <w:lang w:eastAsia="hi-IN" w:bidi="hi-IN"/>
        </w:rPr>
        <w:t xml:space="preserve">, a cura del responsabile del procedimento, individuato al paragrafo precedente. </w:t>
      </w:r>
    </w:p>
    <w:p w:rsidR="00386EC1" w:rsidRPr="007B63B3" w:rsidRDefault="00386EC1" w:rsidP="00386EC1">
      <w:pPr>
        <w:suppressAutoHyphens/>
        <w:overflowPunct w:val="0"/>
        <w:ind w:left="709"/>
        <w:jc w:val="both"/>
        <w:textAlignment w:val="baseline"/>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In questa fase di selezione, le domande sono esaminate</w:t>
      </w:r>
      <w:r w:rsidRPr="007B63B3">
        <w:rPr>
          <w:rFonts w:ascii="Times New Roman" w:eastAsia="Arial Unicode MS" w:hAnsi="Times New Roman" w:cs="Times New Roman"/>
          <w:b/>
          <w:bCs/>
          <w:kern w:val="2"/>
          <w:lang w:eastAsia="hi-IN" w:bidi="hi-IN"/>
        </w:rPr>
        <w:t xml:space="preserve"> </w:t>
      </w:r>
      <w:r w:rsidRPr="007B63B3">
        <w:rPr>
          <w:rFonts w:ascii="Times New Roman" w:eastAsia="Arial Unicode MS" w:hAnsi="Times New Roman" w:cs="Times New Roman"/>
          <w:kern w:val="2"/>
          <w:lang w:eastAsia="hi-IN" w:bidi="hi-IN"/>
        </w:rPr>
        <w:t>al fine di verificare, in particolare:</w:t>
      </w:r>
    </w:p>
    <w:p w:rsidR="00386EC1" w:rsidRPr="007B63B3" w:rsidRDefault="00386EC1" w:rsidP="005E119F">
      <w:pPr>
        <w:widowControl w:val="0"/>
        <w:numPr>
          <w:ilvl w:val="0"/>
          <w:numId w:val="5"/>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il rispetto della scadenza fissata per la presentazione;</w:t>
      </w:r>
    </w:p>
    <w:p w:rsidR="00386EC1" w:rsidRPr="007B63B3" w:rsidRDefault="00386EC1" w:rsidP="005E119F">
      <w:pPr>
        <w:widowControl w:val="0"/>
        <w:numPr>
          <w:ilvl w:val="0"/>
          <w:numId w:val="5"/>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la completezza di tutta la documentazione presentata;</w:t>
      </w:r>
    </w:p>
    <w:p w:rsidR="00386EC1" w:rsidRPr="007B63B3" w:rsidRDefault="00386EC1" w:rsidP="005E119F">
      <w:pPr>
        <w:widowControl w:val="0"/>
        <w:numPr>
          <w:ilvl w:val="0"/>
          <w:numId w:val="5"/>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la conformità della documentazione alle disposizioni di riferimento (presenza delle firme previste, ecc);</w:t>
      </w:r>
    </w:p>
    <w:p w:rsidR="00386EC1" w:rsidRPr="007B63B3" w:rsidRDefault="00386EC1" w:rsidP="005E119F">
      <w:pPr>
        <w:widowControl w:val="0"/>
        <w:numPr>
          <w:ilvl w:val="0"/>
          <w:numId w:val="5"/>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la conformità dei soggetti proponenti alle disposizioni di cui al presente Avviso.</w:t>
      </w:r>
    </w:p>
    <w:p w:rsidR="00386EC1" w:rsidRPr="007B63B3" w:rsidRDefault="00386EC1" w:rsidP="00386EC1">
      <w:pPr>
        <w:suppressAutoHyphens/>
        <w:overflowPunct w:val="0"/>
        <w:ind w:firstLine="454"/>
        <w:jc w:val="both"/>
        <w:textAlignment w:val="baseline"/>
        <w:rPr>
          <w:rFonts w:ascii="Times New Roman" w:eastAsia="Arial Unicode MS" w:hAnsi="Times New Roman" w:cs="Times New Roman"/>
          <w:kern w:val="2"/>
          <w:lang w:eastAsia="hi-IN" w:bidi="hi-IN"/>
        </w:rPr>
      </w:pPr>
    </w:p>
    <w:p w:rsidR="00386EC1" w:rsidRPr="007B63B3" w:rsidRDefault="00386EC1" w:rsidP="00386EC1">
      <w:pPr>
        <w:suppressAutoHyphens/>
        <w:overflowPunct w:val="0"/>
        <w:ind w:firstLine="454"/>
        <w:jc w:val="both"/>
        <w:textAlignment w:val="baseline"/>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I progetti corrispondenti alle domande risultate ricevibili verranno trasferiti alla commissione tecnica per la successiva fase di ammissibilità.</w:t>
      </w:r>
    </w:p>
    <w:p w:rsidR="00386EC1" w:rsidRPr="007B63B3" w:rsidRDefault="00386EC1" w:rsidP="00386EC1">
      <w:pPr>
        <w:suppressAutoHyphens/>
        <w:overflowPunct w:val="0"/>
        <w:spacing w:before="120" w:after="120"/>
        <w:ind w:left="284" w:hanging="284"/>
        <w:jc w:val="both"/>
        <w:textAlignment w:val="baseline"/>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lastRenderedPageBreak/>
        <w:tab/>
        <w:t>Per le domande che non dovessero risultare ricevibili verrà formalizzata tale condizione.</w:t>
      </w:r>
    </w:p>
    <w:p w:rsidR="000A3927" w:rsidRPr="007B63B3" w:rsidRDefault="00386EC1" w:rsidP="005E119F">
      <w:pPr>
        <w:widowControl w:val="0"/>
        <w:numPr>
          <w:ilvl w:val="0"/>
          <w:numId w:val="6"/>
        </w:numPr>
        <w:suppressAutoHyphens/>
        <w:autoSpaceDN w:val="0"/>
        <w:spacing w:after="0" w:line="240" w:lineRule="auto"/>
        <w:ind w:left="709" w:hanging="349"/>
        <w:rPr>
          <w:rFonts w:ascii="Times New Roman" w:eastAsia="Arial Unicode MS" w:hAnsi="Times New Roman" w:cs="Times New Roman"/>
          <w:kern w:val="2"/>
          <w:lang w:eastAsia="hi-IN" w:bidi="hi-IN"/>
        </w:rPr>
      </w:pPr>
      <w:r w:rsidRPr="007B63B3">
        <w:rPr>
          <w:rFonts w:ascii="Times New Roman" w:eastAsia="Arial Unicode MS" w:hAnsi="Times New Roman" w:cs="Times New Roman"/>
          <w:b/>
          <w:bCs/>
          <w:kern w:val="2"/>
          <w:lang w:eastAsia="hi-IN" w:bidi="hi-IN"/>
        </w:rPr>
        <w:t>Valutazione</w:t>
      </w:r>
      <w:r w:rsidRPr="007B63B3">
        <w:rPr>
          <w:rFonts w:ascii="Times New Roman" w:eastAsia="Arial Unicode MS" w:hAnsi="Times New Roman" w:cs="Times New Roman"/>
          <w:kern w:val="2"/>
          <w:lang w:eastAsia="hi-IN" w:bidi="hi-IN"/>
        </w:rPr>
        <w:t>, a cura di una Commissione tecnica</w:t>
      </w:r>
      <w:r w:rsidR="000A3927" w:rsidRPr="007B63B3">
        <w:rPr>
          <w:rFonts w:ascii="Times New Roman" w:eastAsia="Arial Unicode MS" w:hAnsi="Times New Roman" w:cs="Times New Roman"/>
          <w:kern w:val="2"/>
          <w:lang w:eastAsia="hi-IN" w:bidi="hi-IN"/>
        </w:rPr>
        <w:t xml:space="preserve"> </w:t>
      </w:r>
      <w:r w:rsidRPr="007B63B3">
        <w:rPr>
          <w:rFonts w:ascii="Times New Roman" w:eastAsia="Arial Unicode MS" w:hAnsi="Times New Roman" w:cs="Times New Roman"/>
          <w:kern w:val="2"/>
          <w:lang w:eastAsia="hi-IN" w:bidi="hi-IN"/>
        </w:rPr>
        <w:t xml:space="preserve"> formalmente nominata dopo la scadenza fissata per la presentazione delle domande, alla quale parteciper</w:t>
      </w:r>
      <w:r w:rsidR="000A3927" w:rsidRPr="007B63B3">
        <w:rPr>
          <w:rFonts w:ascii="Times New Roman" w:eastAsia="Arial Unicode MS" w:hAnsi="Times New Roman" w:cs="Times New Roman"/>
          <w:kern w:val="2"/>
          <w:lang w:eastAsia="hi-IN" w:bidi="hi-IN"/>
        </w:rPr>
        <w:t>à</w:t>
      </w:r>
      <w:r w:rsidRPr="007B63B3">
        <w:rPr>
          <w:rFonts w:ascii="Times New Roman" w:eastAsia="Arial Unicode MS" w:hAnsi="Times New Roman" w:cs="Times New Roman"/>
          <w:kern w:val="2"/>
          <w:lang w:eastAsia="hi-IN" w:bidi="hi-IN"/>
        </w:rPr>
        <w:t xml:space="preserve">, oltre a funzionari regionali, </w:t>
      </w:r>
      <w:r w:rsidR="000A3927" w:rsidRPr="007B63B3">
        <w:rPr>
          <w:rFonts w:ascii="Times New Roman" w:eastAsia="Arial Unicode MS" w:hAnsi="Times New Roman" w:cs="Times New Roman"/>
          <w:kern w:val="2"/>
          <w:lang w:eastAsia="hi-IN" w:bidi="hi-IN"/>
        </w:rPr>
        <w:t>anche un rappresentante della P.F. “Innovazione, Ricerca e Competitività”.</w:t>
      </w:r>
    </w:p>
    <w:p w:rsidR="000A3927" w:rsidRPr="007B63B3" w:rsidRDefault="000A3927" w:rsidP="000A3927">
      <w:pPr>
        <w:widowControl w:val="0"/>
        <w:suppressAutoHyphens/>
        <w:autoSpaceDN w:val="0"/>
        <w:spacing w:after="0" w:line="240" w:lineRule="auto"/>
        <w:ind w:left="709"/>
        <w:rPr>
          <w:rFonts w:ascii="Times New Roman" w:eastAsia="Arial Unicode MS" w:hAnsi="Times New Roman" w:cs="Times New Roman"/>
          <w:kern w:val="2"/>
          <w:lang w:eastAsia="hi-IN" w:bidi="hi-IN"/>
        </w:rPr>
      </w:pPr>
    </w:p>
    <w:p w:rsidR="00386EC1" w:rsidRPr="007B63B3" w:rsidRDefault="000A3927" w:rsidP="000A3927">
      <w:pPr>
        <w:widowControl w:val="0"/>
        <w:suppressAutoHyphens/>
        <w:ind w:left="709"/>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Inoltre la Commissione potrà essere supportata da esperti designati dalle Università che si sono candidate.</w:t>
      </w:r>
    </w:p>
    <w:p w:rsidR="00386EC1" w:rsidRPr="007B63B3" w:rsidRDefault="00386EC1" w:rsidP="00386EC1">
      <w:pPr>
        <w:widowControl w:val="0"/>
        <w:suppressAutoHyphens/>
        <w:ind w:left="709"/>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In questa fase di selezione viene esaminato e valutato, in particolare:</w:t>
      </w:r>
    </w:p>
    <w:p w:rsidR="00386EC1" w:rsidRPr="00FC1830" w:rsidRDefault="00386EC1" w:rsidP="005E119F">
      <w:pPr>
        <w:widowControl w:val="0"/>
        <w:numPr>
          <w:ilvl w:val="1"/>
          <w:numId w:val="7"/>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1830">
        <w:rPr>
          <w:rFonts w:ascii="Times New Roman" w:eastAsia="Arial Unicode MS" w:hAnsi="Times New Roman" w:cs="Times New Roman"/>
          <w:kern w:val="2"/>
          <w:lang w:eastAsia="hi-IN" w:bidi="hi-IN"/>
        </w:rPr>
        <w:t>l'organizzazione del progetto</w:t>
      </w:r>
      <w:r w:rsidR="00920168" w:rsidRPr="00FC1830">
        <w:rPr>
          <w:rFonts w:ascii="Times New Roman" w:eastAsia="Arial Unicode MS" w:hAnsi="Times New Roman" w:cs="Times New Roman"/>
          <w:kern w:val="2"/>
          <w:lang w:eastAsia="hi-IN" w:bidi="hi-IN"/>
        </w:rPr>
        <w:t xml:space="preserve"> e il coinvolgimento del Cluster</w:t>
      </w:r>
      <w:r w:rsidR="002F4369" w:rsidRPr="00FC1830">
        <w:rPr>
          <w:rFonts w:ascii="Times New Roman" w:eastAsia="Arial Unicode MS" w:hAnsi="Times New Roman" w:cs="Times New Roman"/>
          <w:kern w:val="2"/>
          <w:lang w:eastAsia="hi-IN" w:bidi="hi-IN"/>
        </w:rPr>
        <w:t xml:space="preserve"> di imprese</w:t>
      </w:r>
      <w:r w:rsidRPr="00FC1830">
        <w:rPr>
          <w:rFonts w:ascii="Times New Roman" w:eastAsia="Arial Unicode MS" w:hAnsi="Times New Roman" w:cs="Times New Roman"/>
          <w:kern w:val="2"/>
          <w:lang w:eastAsia="hi-IN" w:bidi="hi-IN"/>
        </w:rPr>
        <w:t>;</w:t>
      </w:r>
    </w:p>
    <w:p w:rsidR="00386EC1" w:rsidRPr="00FC1830" w:rsidRDefault="00386EC1" w:rsidP="005E119F">
      <w:pPr>
        <w:widowControl w:val="0"/>
        <w:numPr>
          <w:ilvl w:val="1"/>
          <w:numId w:val="7"/>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1830">
        <w:rPr>
          <w:rFonts w:ascii="Times New Roman" w:eastAsia="Arial Unicode MS" w:hAnsi="Times New Roman" w:cs="Times New Roman"/>
          <w:kern w:val="2"/>
          <w:lang w:eastAsia="hi-IN" w:bidi="hi-IN"/>
        </w:rPr>
        <w:t>la conformità del progetto alle disposizioni di riferimento;</w:t>
      </w:r>
    </w:p>
    <w:p w:rsidR="00386EC1" w:rsidRPr="00FC1830" w:rsidRDefault="00386EC1" w:rsidP="005E119F">
      <w:pPr>
        <w:widowControl w:val="0"/>
        <w:numPr>
          <w:ilvl w:val="1"/>
          <w:numId w:val="7"/>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1830">
        <w:rPr>
          <w:rFonts w:ascii="Times New Roman" w:eastAsia="Arial Unicode MS" w:hAnsi="Times New Roman" w:cs="Times New Roman"/>
          <w:kern w:val="2"/>
          <w:lang w:eastAsia="hi-IN" w:bidi="hi-IN"/>
        </w:rPr>
        <w:t>il livello di innovazione del tema di ricerca proposto;</w:t>
      </w:r>
    </w:p>
    <w:p w:rsidR="00386EC1" w:rsidRPr="00FC1830" w:rsidRDefault="00386EC1" w:rsidP="005E119F">
      <w:pPr>
        <w:widowControl w:val="0"/>
        <w:numPr>
          <w:ilvl w:val="1"/>
          <w:numId w:val="7"/>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1830">
        <w:rPr>
          <w:rFonts w:ascii="Times New Roman" w:eastAsia="Arial Unicode MS" w:hAnsi="Times New Roman" w:cs="Times New Roman"/>
          <w:kern w:val="2"/>
          <w:lang w:eastAsia="hi-IN" w:bidi="hi-IN"/>
        </w:rPr>
        <w:t>l’ambito produttivo in cui la ricerca si svolge ed al quale è finalizzata;</w:t>
      </w:r>
    </w:p>
    <w:p w:rsidR="00386EC1" w:rsidRPr="007B63B3" w:rsidRDefault="00386EC1" w:rsidP="005E119F">
      <w:pPr>
        <w:widowControl w:val="0"/>
        <w:numPr>
          <w:ilvl w:val="1"/>
          <w:numId w:val="7"/>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1830">
        <w:rPr>
          <w:rFonts w:ascii="Times New Roman" w:eastAsia="Arial Unicode MS" w:hAnsi="Times New Roman" w:cs="Times New Roman"/>
          <w:kern w:val="2"/>
          <w:lang w:eastAsia="hi-IN" w:bidi="hi-IN"/>
        </w:rPr>
        <w:t>l’adeguatezza e la funzionalità dei profili professionali de</w:t>
      </w:r>
      <w:r w:rsidR="002F4369" w:rsidRPr="00FC1830">
        <w:rPr>
          <w:rFonts w:ascii="Times New Roman" w:eastAsia="Arial Unicode MS" w:hAnsi="Times New Roman" w:cs="Times New Roman"/>
          <w:kern w:val="2"/>
          <w:lang w:eastAsia="hi-IN" w:bidi="hi-IN"/>
        </w:rPr>
        <w:t>l</w:t>
      </w:r>
      <w:r w:rsidRPr="00FC1830">
        <w:rPr>
          <w:rFonts w:ascii="Times New Roman" w:eastAsia="Arial Unicode MS" w:hAnsi="Times New Roman" w:cs="Times New Roman"/>
          <w:kern w:val="2"/>
          <w:lang w:eastAsia="hi-IN" w:bidi="hi-IN"/>
        </w:rPr>
        <w:t xml:space="preserve"> tutor</w:t>
      </w:r>
      <w:r w:rsidRPr="007B63B3">
        <w:rPr>
          <w:rFonts w:ascii="Times New Roman" w:eastAsia="Arial Unicode MS" w:hAnsi="Times New Roman" w:cs="Times New Roman"/>
          <w:kern w:val="2"/>
          <w:lang w:eastAsia="hi-IN" w:bidi="hi-IN"/>
        </w:rPr>
        <w:t>;</w:t>
      </w:r>
    </w:p>
    <w:p w:rsidR="00386EC1" w:rsidRPr="007B63B3" w:rsidRDefault="00386EC1" w:rsidP="00386EC1">
      <w:pPr>
        <w:suppressAutoHyphens/>
        <w:overflowPunct w:val="0"/>
        <w:spacing w:before="120"/>
        <w:ind w:firstLine="567"/>
        <w:jc w:val="both"/>
        <w:textAlignment w:val="baseline"/>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La commissione provvede anche all’assegnazione del punteggio per ciascuno degli indicatori previsti, sulla base di quanto disposto ai  successivi paragrafi 12.1 e 12.2</w:t>
      </w:r>
    </w:p>
    <w:p w:rsidR="00386EC1" w:rsidRPr="007B63B3" w:rsidRDefault="00386EC1" w:rsidP="00386EC1">
      <w:pPr>
        <w:suppressAutoHyphens/>
        <w:overflowPunct w:val="0"/>
        <w:spacing w:before="120"/>
        <w:ind w:firstLine="284"/>
        <w:jc w:val="both"/>
        <w:textAlignment w:val="baseline"/>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ab/>
        <w:t>Per le domande che non dovessero risultare ammissibili alla graduatoria regionale, verrà formalizzata tale condizione.</w:t>
      </w:r>
    </w:p>
    <w:p w:rsidR="00DC720A" w:rsidRPr="007B63B3" w:rsidRDefault="00DC720A" w:rsidP="00386EC1">
      <w:pPr>
        <w:suppressAutoHyphens/>
        <w:overflowPunct w:val="0"/>
        <w:spacing w:before="120"/>
        <w:ind w:firstLine="284"/>
        <w:jc w:val="both"/>
        <w:textAlignment w:val="baseline"/>
        <w:rPr>
          <w:rFonts w:ascii="Times New Roman" w:eastAsia="Arial Unicode MS" w:hAnsi="Times New Roman" w:cs="Times New Roman"/>
          <w:kern w:val="2"/>
          <w:lang w:eastAsia="hi-IN" w:bidi="hi-IN"/>
        </w:rPr>
      </w:pPr>
    </w:p>
    <w:p w:rsidR="00DC720A" w:rsidRPr="007B63B3" w:rsidRDefault="00386EC1" w:rsidP="00DC720A">
      <w:pPr>
        <w:suppressAutoHyphens/>
        <w:overflowPunct w:val="0"/>
        <w:spacing w:before="120" w:after="0" w:line="360" w:lineRule="auto"/>
        <w:ind w:firstLine="284"/>
        <w:jc w:val="center"/>
        <w:textAlignment w:val="baseline"/>
        <w:rPr>
          <w:rFonts w:ascii="Times New Roman" w:eastAsia="Arial Unicode MS" w:hAnsi="Times New Roman" w:cs="Times New Roman"/>
          <w:b/>
          <w:kern w:val="2"/>
          <w:lang w:eastAsia="hi-IN" w:bidi="hi-IN"/>
        </w:rPr>
      </w:pPr>
      <w:r w:rsidRPr="007B63B3">
        <w:rPr>
          <w:rFonts w:ascii="Times New Roman" w:eastAsia="Arial Unicode MS" w:hAnsi="Times New Roman" w:cs="Times New Roman"/>
          <w:b/>
          <w:kern w:val="2"/>
          <w:lang w:eastAsia="hi-IN" w:bidi="hi-IN"/>
        </w:rPr>
        <w:t>Art</w:t>
      </w:r>
      <w:r w:rsidR="004554B6" w:rsidRPr="007B63B3">
        <w:rPr>
          <w:rFonts w:ascii="Times New Roman" w:eastAsia="Arial Unicode MS" w:hAnsi="Times New Roman" w:cs="Times New Roman"/>
          <w:b/>
          <w:kern w:val="2"/>
          <w:lang w:eastAsia="hi-IN" w:bidi="hi-IN"/>
        </w:rPr>
        <w:t>icolo</w:t>
      </w:r>
      <w:r w:rsidRPr="007B63B3">
        <w:rPr>
          <w:rFonts w:ascii="Times New Roman" w:eastAsia="Arial Unicode MS" w:hAnsi="Times New Roman" w:cs="Times New Roman"/>
          <w:b/>
          <w:kern w:val="2"/>
          <w:lang w:eastAsia="hi-IN" w:bidi="hi-IN"/>
        </w:rPr>
        <w:t xml:space="preserve"> 12</w:t>
      </w:r>
    </w:p>
    <w:p w:rsidR="00386EC1" w:rsidRPr="007B63B3" w:rsidRDefault="004554B6" w:rsidP="00386EC1">
      <w:pPr>
        <w:suppressAutoHyphens/>
        <w:overflowPunct w:val="0"/>
        <w:spacing w:before="120"/>
        <w:ind w:firstLine="284"/>
        <w:jc w:val="center"/>
        <w:textAlignment w:val="baseline"/>
        <w:rPr>
          <w:rFonts w:ascii="Times New Roman" w:eastAsia="Arial Unicode MS" w:hAnsi="Times New Roman" w:cs="Times New Roman"/>
          <w:b/>
          <w:i/>
          <w:kern w:val="2"/>
          <w:lang w:eastAsia="hi-IN" w:bidi="hi-IN"/>
        </w:rPr>
      </w:pPr>
      <w:r w:rsidRPr="007B63B3">
        <w:rPr>
          <w:rFonts w:ascii="Times New Roman" w:eastAsia="Arial Unicode MS" w:hAnsi="Times New Roman" w:cs="Times New Roman"/>
          <w:b/>
          <w:i/>
          <w:kern w:val="2"/>
          <w:lang w:eastAsia="hi-IN" w:bidi="hi-IN"/>
        </w:rPr>
        <w:t xml:space="preserve"> (</w:t>
      </w:r>
      <w:r w:rsidR="00386EC1" w:rsidRPr="007B63B3">
        <w:rPr>
          <w:rFonts w:ascii="Times New Roman" w:eastAsia="Arial Unicode MS" w:hAnsi="Times New Roman" w:cs="Times New Roman"/>
          <w:b/>
          <w:i/>
          <w:kern w:val="2"/>
          <w:lang w:eastAsia="hi-IN" w:bidi="hi-IN"/>
        </w:rPr>
        <w:t>Selezione e valutazione progetti di ricerca</w:t>
      </w:r>
      <w:r w:rsidRPr="007B63B3">
        <w:rPr>
          <w:rFonts w:ascii="Times New Roman" w:eastAsia="Arial Unicode MS" w:hAnsi="Times New Roman" w:cs="Times New Roman"/>
          <w:b/>
          <w:i/>
          <w:kern w:val="2"/>
          <w:lang w:eastAsia="hi-IN" w:bidi="hi-IN"/>
        </w:rPr>
        <w:t>)</w:t>
      </w:r>
    </w:p>
    <w:p w:rsidR="00386EC1" w:rsidRPr="007B63B3" w:rsidRDefault="00386EC1" w:rsidP="00386EC1">
      <w:pPr>
        <w:suppressAutoHyphens/>
        <w:overflowPunct w:val="0"/>
        <w:spacing w:before="120"/>
        <w:jc w:val="both"/>
        <w:textAlignment w:val="baseline"/>
        <w:rPr>
          <w:rFonts w:ascii="Times New Roman" w:eastAsia="Arial Unicode MS" w:hAnsi="Times New Roman" w:cs="Times New Roman"/>
          <w:kern w:val="2"/>
          <w:lang w:eastAsia="hi-IN" w:bidi="hi-IN"/>
        </w:rPr>
      </w:pPr>
      <w:r w:rsidRPr="007B63B3">
        <w:rPr>
          <w:rFonts w:ascii="Times New Roman" w:eastAsia="Arial Unicode MS" w:hAnsi="Times New Roman" w:cs="Times New Roman"/>
          <w:b/>
          <w:bCs/>
          <w:kern w:val="2"/>
          <w:lang w:eastAsia="hi-IN" w:bidi="hi-IN"/>
        </w:rPr>
        <w:t>12.</w:t>
      </w:r>
      <w:r w:rsidRPr="007B63B3">
        <w:rPr>
          <w:rFonts w:ascii="Times New Roman" w:eastAsia="Arial Unicode MS" w:hAnsi="Times New Roman" w:cs="Times New Roman"/>
          <w:kern w:val="2"/>
          <w:lang w:eastAsia="hi-IN" w:bidi="hi-IN"/>
        </w:rPr>
        <w:t xml:space="preserve">1   </w:t>
      </w:r>
      <w:r w:rsidRPr="007B63B3">
        <w:rPr>
          <w:rFonts w:ascii="Times New Roman" w:eastAsia="Arial Unicode MS" w:hAnsi="Times New Roman" w:cs="Times New Roman"/>
          <w:kern w:val="2"/>
          <w:u w:val="single"/>
          <w:lang w:eastAsia="hi-IN" w:bidi="hi-IN"/>
        </w:rPr>
        <w:t>Indicatori e criteri di valutazione</w:t>
      </w:r>
    </w:p>
    <w:p w:rsidR="00386EC1" w:rsidRPr="007B63B3" w:rsidRDefault="00386EC1" w:rsidP="00386EC1">
      <w:pPr>
        <w:suppressAutoHyphens/>
        <w:overflowPunct w:val="0"/>
        <w:spacing w:before="120"/>
        <w:ind w:firstLine="227"/>
        <w:jc w:val="both"/>
        <w:textAlignment w:val="baseline"/>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 xml:space="preserve">La Commissione tecnica, per l’attribuzione del punteggio che determina la posizione in graduatoria, si conformerà a considerare gli indicatori sotto indicati, approvati dalla Giunta Regionale con la delibera n. </w:t>
      </w:r>
      <w:r w:rsidR="00372EA1" w:rsidRPr="007B63B3">
        <w:rPr>
          <w:rFonts w:ascii="Times New Roman" w:eastAsia="Arial Unicode MS" w:hAnsi="Times New Roman" w:cs="Times New Roman"/>
          <w:kern w:val="2"/>
          <w:lang w:eastAsia="hi-IN" w:bidi="hi-IN"/>
        </w:rPr>
        <w:t>738/2018</w:t>
      </w:r>
      <w:r w:rsidRPr="007B63B3">
        <w:rPr>
          <w:rFonts w:ascii="Times New Roman" w:eastAsia="Arial Unicode MS" w:hAnsi="Times New Roman" w:cs="Times New Roman"/>
          <w:kern w:val="2"/>
          <w:lang w:eastAsia="hi-IN" w:bidi="hi-IN"/>
        </w:rPr>
        <w:t>.</w:t>
      </w:r>
    </w:p>
    <w:p w:rsidR="00386EC1" w:rsidRPr="007B63B3" w:rsidRDefault="00386EC1" w:rsidP="00386EC1">
      <w:pPr>
        <w:suppressAutoHyphens/>
        <w:overflowPunct w:val="0"/>
        <w:ind w:firstLine="227"/>
        <w:jc w:val="both"/>
        <w:textAlignment w:val="baseline"/>
        <w:rPr>
          <w:rFonts w:ascii="Times New Roman" w:eastAsia="Arial Unicode MS" w:hAnsi="Times New Roman" w:cs="Times New Roman"/>
          <w:kern w:val="2"/>
          <w:lang w:eastAsia="hi-IN" w:bidi="hi-IN"/>
        </w:rPr>
      </w:pPr>
    </w:p>
    <w:tbl>
      <w:tblPr>
        <w:tblW w:w="0" w:type="auto"/>
        <w:tblInd w:w="-85" w:type="dxa"/>
        <w:tblLayout w:type="fixed"/>
        <w:tblCellMar>
          <w:left w:w="70" w:type="dxa"/>
          <w:right w:w="70" w:type="dxa"/>
        </w:tblCellMar>
        <w:tblLook w:val="04A0" w:firstRow="1" w:lastRow="0" w:firstColumn="1" w:lastColumn="0" w:noHBand="0" w:noVBand="1"/>
      </w:tblPr>
      <w:tblGrid>
        <w:gridCol w:w="2950"/>
        <w:gridCol w:w="5662"/>
        <w:gridCol w:w="1070"/>
      </w:tblGrid>
      <w:tr w:rsidR="00386EC1" w:rsidRPr="007B63B3" w:rsidTr="00386EC1">
        <w:trPr>
          <w:trHeight w:val="280"/>
        </w:trPr>
        <w:tc>
          <w:tcPr>
            <w:tcW w:w="2950" w:type="dxa"/>
            <w:tcBorders>
              <w:top w:val="single" w:sz="4" w:space="0" w:color="000000"/>
              <w:left w:val="single" w:sz="4" w:space="0" w:color="000000"/>
              <w:bottom w:val="single" w:sz="4" w:space="0" w:color="000000"/>
              <w:right w:val="nil"/>
            </w:tcBorders>
            <w:hideMark/>
          </w:tcPr>
          <w:p w:rsidR="00386EC1" w:rsidRPr="007B63B3" w:rsidRDefault="00386EC1" w:rsidP="005E119F">
            <w:pPr>
              <w:widowControl w:val="0"/>
              <w:numPr>
                <w:ilvl w:val="0"/>
                <w:numId w:val="8"/>
              </w:numPr>
              <w:suppressAutoHyphens/>
              <w:autoSpaceDN w:val="0"/>
              <w:spacing w:after="0" w:line="256" w:lineRule="auto"/>
              <w:jc w:val="center"/>
              <w:rPr>
                <w:rFonts w:ascii="Times New Roman" w:eastAsia="Arial Unicode MS" w:hAnsi="Times New Roman" w:cs="Times New Roman"/>
                <w:b/>
                <w:bCs/>
                <w:i/>
                <w:iCs/>
                <w:kern w:val="2"/>
                <w:lang w:eastAsia="hi-IN" w:bidi="hi-IN"/>
              </w:rPr>
            </w:pPr>
            <w:r w:rsidRPr="007B63B3">
              <w:rPr>
                <w:rFonts w:ascii="Times New Roman" w:eastAsia="Arial Unicode MS" w:hAnsi="Times New Roman" w:cs="Times New Roman"/>
                <w:b/>
                <w:bCs/>
                <w:i/>
                <w:iCs/>
                <w:kern w:val="2"/>
                <w:lang w:eastAsia="hi-IN" w:bidi="hi-IN"/>
              </w:rPr>
              <w:t>Criteri approvati dal CdS</w:t>
            </w:r>
          </w:p>
        </w:tc>
        <w:tc>
          <w:tcPr>
            <w:tcW w:w="5662" w:type="dxa"/>
            <w:tcBorders>
              <w:top w:val="single" w:sz="4" w:space="0" w:color="000000"/>
              <w:left w:val="single" w:sz="4" w:space="0" w:color="000000"/>
              <w:bottom w:val="single" w:sz="4" w:space="0" w:color="000000"/>
              <w:right w:val="nil"/>
            </w:tcBorders>
            <w:hideMark/>
          </w:tcPr>
          <w:p w:rsidR="00386EC1" w:rsidRPr="007B63B3" w:rsidRDefault="00386EC1" w:rsidP="005E119F">
            <w:pPr>
              <w:widowControl w:val="0"/>
              <w:numPr>
                <w:ilvl w:val="0"/>
                <w:numId w:val="8"/>
              </w:numPr>
              <w:suppressAutoHyphens/>
              <w:autoSpaceDN w:val="0"/>
              <w:spacing w:after="0" w:line="256" w:lineRule="auto"/>
              <w:jc w:val="center"/>
              <w:rPr>
                <w:rFonts w:ascii="Times New Roman" w:eastAsia="Arial Unicode MS" w:hAnsi="Times New Roman" w:cs="Times New Roman"/>
                <w:b/>
                <w:bCs/>
                <w:i/>
                <w:iCs/>
                <w:kern w:val="2"/>
                <w:lang w:eastAsia="hi-IN" w:bidi="hi-IN"/>
              </w:rPr>
            </w:pPr>
            <w:r w:rsidRPr="007B63B3">
              <w:rPr>
                <w:rFonts w:ascii="Times New Roman" w:eastAsia="Arial Unicode MS" w:hAnsi="Times New Roman" w:cs="Times New Roman"/>
                <w:b/>
                <w:bCs/>
                <w:i/>
                <w:iCs/>
                <w:kern w:val="2"/>
                <w:lang w:eastAsia="hi-IN" w:bidi="hi-IN"/>
              </w:rPr>
              <w:t>Indicatori di dettaglio</w:t>
            </w:r>
          </w:p>
        </w:tc>
        <w:tc>
          <w:tcPr>
            <w:tcW w:w="1070" w:type="dxa"/>
            <w:tcBorders>
              <w:top w:val="single" w:sz="4" w:space="0" w:color="000000"/>
              <w:left w:val="single" w:sz="4" w:space="0" w:color="000000"/>
              <w:bottom w:val="single" w:sz="4" w:space="0" w:color="000000"/>
              <w:right w:val="single" w:sz="4" w:space="0" w:color="000000"/>
            </w:tcBorders>
            <w:hideMark/>
          </w:tcPr>
          <w:p w:rsidR="00386EC1" w:rsidRPr="007B63B3" w:rsidRDefault="00386EC1" w:rsidP="005E119F">
            <w:pPr>
              <w:widowControl w:val="0"/>
              <w:numPr>
                <w:ilvl w:val="0"/>
                <w:numId w:val="8"/>
              </w:numPr>
              <w:suppressAutoHyphens/>
              <w:autoSpaceDN w:val="0"/>
              <w:spacing w:after="0" w:line="256" w:lineRule="auto"/>
              <w:jc w:val="center"/>
              <w:rPr>
                <w:rFonts w:ascii="Times New Roman" w:eastAsia="Arial Unicode MS" w:hAnsi="Times New Roman" w:cs="Times New Roman"/>
                <w:kern w:val="2"/>
                <w:lang w:eastAsia="hi-IN" w:bidi="hi-IN"/>
              </w:rPr>
            </w:pPr>
            <w:r w:rsidRPr="007B63B3">
              <w:rPr>
                <w:rFonts w:ascii="Times New Roman" w:eastAsia="Arial Unicode MS" w:hAnsi="Times New Roman" w:cs="Times New Roman"/>
                <w:b/>
                <w:bCs/>
                <w:i/>
                <w:iCs/>
                <w:kern w:val="2"/>
                <w:lang w:eastAsia="hi-IN" w:bidi="hi-IN"/>
              </w:rPr>
              <w:t>Pesi</w:t>
            </w:r>
          </w:p>
        </w:tc>
      </w:tr>
      <w:tr w:rsidR="00386EC1" w:rsidRPr="007B63B3" w:rsidTr="00386EC1">
        <w:trPr>
          <w:cantSplit/>
          <w:trHeight w:val="285"/>
        </w:trPr>
        <w:tc>
          <w:tcPr>
            <w:tcW w:w="2950" w:type="dxa"/>
            <w:vMerge w:val="restart"/>
            <w:tcBorders>
              <w:top w:val="single" w:sz="4" w:space="0" w:color="000000"/>
              <w:left w:val="single" w:sz="4" w:space="0" w:color="000000"/>
              <w:bottom w:val="single" w:sz="4" w:space="0" w:color="000000"/>
              <w:right w:val="nil"/>
            </w:tcBorders>
          </w:tcPr>
          <w:p w:rsidR="00386EC1" w:rsidRPr="007B63B3" w:rsidRDefault="00386EC1" w:rsidP="005E119F">
            <w:pPr>
              <w:widowControl w:val="0"/>
              <w:numPr>
                <w:ilvl w:val="0"/>
                <w:numId w:val="8"/>
              </w:numPr>
              <w:suppressAutoHyphens/>
              <w:autoSpaceDN w:val="0"/>
              <w:snapToGrid w:val="0"/>
              <w:spacing w:after="0" w:line="256" w:lineRule="auto"/>
              <w:jc w:val="center"/>
              <w:rPr>
                <w:rFonts w:ascii="Times New Roman" w:eastAsia="Arial Unicode MS" w:hAnsi="Times New Roman" w:cs="Times New Roman"/>
                <w:b/>
                <w:bCs/>
                <w:kern w:val="2"/>
                <w:lang w:eastAsia="hi-IN" w:bidi="hi-IN"/>
              </w:rPr>
            </w:pPr>
          </w:p>
          <w:p w:rsidR="00386EC1" w:rsidRPr="007B63B3" w:rsidRDefault="00386EC1" w:rsidP="005E119F">
            <w:pPr>
              <w:widowControl w:val="0"/>
              <w:numPr>
                <w:ilvl w:val="0"/>
                <w:numId w:val="8"/>
              </w:numPr>
              <w:tabs>
                <w:tab w:val="left" w:pos="152"/>
              </w:tabs>
              <w:suppressAutoHyphens/>
              <w:autoSpaceDN w:val="0"/>
              <w:spacing w:after="0" w:line="256" w:lineRule="auto"/>
              <w:ind w:left="152" w:firstLine="4"/>
              <w:jc w:val="center"/>
              <w:rPr>
                <w:rFonts w:ascii="Times New Roman" w:eastAsia="Arial Unicode MS" w:hAnsi="Times New Roman" w:cs="Times New Roman"/>
                <w:kern w:val="2"/>
                <w:lang w:eastAsia="hi-IN" w:bidi="hi-IN"/>
              </w:rPr>
            </w:pPr>
            <w:r w:rsidRPr="007B63B3">
              <w:rPr>
                <w:rFonts w:ascii="Times New Roman" w:eastAsia="Arial Unicode MS" w:hAnsi="Times New Roman" w:cs="Times New Roman"/>
                <w:b/>
                <w:bCs/>
                <w:kern w:val="2"/>
                <w:lang w:eastAsia="hi-IN" w:bidi="hi-IN"/>
              </w:rPr>
              <w:t>Qualità (Peso 40)</w:t>
            </w:r>
          </w:p>
        </w:tc>
        <w:tc>
          <w:tcPr>
            <w:tcW w:w="5662" w:type="dxa"/>
            <w:tcBorders>
              <w:top w:val="single" w:sz="4" w:space="0" w:color="000000"/>
              <w:left w:val="single" w:sz="4" w:space="0" w:color="000000"/>
              <w:bottom w:val="nil"/>
              <w:right w:val="nil"/>
            </w:tcBorders>
            <w:vAlign w:val="center"/>
            <w:hideMark/>
          </w:tcPr>
          <w:p w:rsidR="00386EC1" w:rsidRPr="007B63B3" w:rsidRDefault="00386EC1" w:rsidP="005E119F">
            <w:pPr>
              <w:widowControl w:val="0"/>
              <w:numPr>
                <w:ilvl w:val="0"/>
                <w:numId w:val="8"/>
              </w:numPr>
              <w:suppressAutoHyphens/>
              <w:autoSpaceDN w:val="0"/>
              <w:spacing w:after="0" w:line="256" w:lineRule="auto"/>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kern w:val="2"/>
                <w:lang w:eastAsia="hi-IN" w:bidi="hi-IN"/>
              </w:rPr>
              <w:t>Qualità del progetto (QPD)</w:t>
            </w:r>
          </w:p>
        </w:tc>
        <w:tc>
          <w:tcPr>
            <w:tcW w:w="1070" w:type="dxa"/>
            <w:tcBorders>
              <w:top w:val="single" w:sz="4" w:space="0" w:color="000000"/>
              <w:left w:val="single" w:sz="4" w:space="0" w:color="000000"/>
              <w:bottom w:val="single" w:sz="4" w:space="0" w:color="auto"/>
              <w:right w:val="single" w:sz="4" w:space="0" w:color="000000"/>
            </w:tcBorders>
            <w:vAlign w:val="center"/>
            <w:hideMark/>
          </w:tcPr>
          <w:p w:rsidR="00386EC1" w:rsidRPr="007B63B3" w:rsidRDefault="00386EC1" w:rsidP="005E119F">
            <w:pPr>
              <w:widowControl w:val="0"/>
              <w:numPr>
                <w:ilvl w:val="0"/>
                <w:numId w:val="8"/>
              </w:numPr>
              <w:suppressAutoHyphens/>
              <w:autoSpaceDN w:val="0"/>
              <w:spacing w:after="0" w:line="256" w:lineRule="auto"/>
              <w:jc w:val="right"/>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35</w:t>
            </w:r>
          </w:p>
        </w:tc>
      </w:tr>
      <w:tr w:rsidR="00386EC1" w:rsidRPr="007B63B3" w:rsidTr="00386EC1">
        <w:trPr>
          <w:cantSplit/>
          <w:trHeight w:val="285"/>
        </w:trPr>
        <w:tc>
          <w:tcPr>
            <w:tcW w:w="2950" w:type="dxa"/>
            <w:vMerge/>
            <w:tcBorders>
              <w:top w:val="single" w:sz="4" w:space="0" w:color="000000"/>
              <w:left w:val="single" w:sz="4" w:space="0" w:color="000000"/>
              <w:bottom w:val="single" w:sz="4" w:space="0" w:color="000000"/>
              <w:right w:val="nil"/>
            </w:tcBorders>
            <w:vAlign w:val="center"/>
            <w:hideMark/>
          </w:tcPr>
          <w:p w:rsidR="00386EC1" w:rsidRPr="007B63B3" w:rsidRDefault="00386EC1">
            <w:pPr>
              <w:rPr>
                <w:rFonts w:ascii="Times New Roman" w:eastAsia="Arial Unicode MS" w:hAnsi="Times New Roman" w:cs="Times New Roman"/>
                <w:kern w:val="2"/>
                <w:lang w:eastAsia="hi-IN" w:bidi="hi-IN"/>
              </w:rPr>
            </w:pPr>
          </w:p>
        </w:tc>
        <w:tc>
          <w:tcPr>
            <w:tcW w:w="5662" w:type="dxa"/>
            <w:tcBorders>
              <w:top w:val="single" w:sz="4" w:space="0" w:color="000000"/>
              <w:left w:val="single" w:sz="4" w:space="0" w:color="000000"/>
              <w:bottom w:val="nil"/>
              <w:right w:val="single" w:sz="4" w:space="0" w:color="auto"/>
            </w:tcBorders>
            <w:vAlign w:val="center"/>
            <w:hideMark/>
          </w:tcPr>
          <w:p w:rsidR="00386EC1" w:rsidRPr="007B63B3" w:rsidRDefault="00386EC1" w:rsidP="005E119F">
            <w:pPr>
              <w:widowControl w:val="0"/>
              <w:numPr>
                <w:ilvl w:val="0"/>
                <w:numId w:val="8"/>
              </w:numPr>
              <w:suppressAutoHyphens/>
              <w:autoSpaceDN w:val="0"/>
              <w:spacing w:after="0" w:line="256" w:lineRule="auto"/>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kern w:val="2"/>
                <w:lang w:eastAsia="hi-IN" w:bidi="hi-IN"/>
              </w:rPr>
              <w:t>Competenze professionali dei Tutor (TUT)</w:t>
            </w:r>
          </w:p>
        </w:tc>
        <w:tc>
          <w:tcPr>
            <w:tcW w:w="1070" w:type="dxa"/>
            <w:tcBorders>
              <w:top w:val="single" w:sz="4" w:space="0" w:color="auto"/>
              <w:left w:val="single" w:sz="4" w:space="0" w:color="auto"/>
              <w:bottom w:val="single" w:sz="4" w:space="0" w:color="auto"/>
              <w:right w:val="single" w:sz="4" w:space="0" w:color="auto"/>
            </w:tcBorders>
            <w:vAlign w:val="center"/>
            <w:hideMark/>
          </w:tcPr>
          <w:p w:rsidR="00386EC1" w:rsidRPr="007B63B3" w:rsidRDefault="00386EC1" w:rsidP="005E119F">
            <w:pPr>
              <w:widowControl w:val="0"/>
              <w:numPr>
                <w:ilvl w:val="0"/>
                <w:numId w:val="8"/>
              </w:numPr>
              <w:suppressAutoHyphens/>
              <w:autoSpaceDN w:val="0"/>
              <w:spacing w:after="0" w:line="256" w:lineRule="auto"/>
              <w:jc w:val="right"/>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5</w:t>
            </w:r>
          </w:p>
        </w:tc>
      </w:tr>
      <w:tr w:rsidR="00386EC1" w:rsidRPr="007B63B3" w:rsidTr="00386EC1">
        <w:trPr>
          <w:cantSplit/>
          <w:trHeight w:val="185"/>
        </w:trPr>
        <w:tc>
          <w:tcPr>
            <w:tcW w:w="2950" w:type="dxa"/>
            <w:vMerge w:val="restart"/>
            <w:tcBorders>
              <w:top w:val="single" w:sz="4" w:space="0" w:color="000000"/>
              <w:left w:val="single" w:sz="4" w:space="0" w:color="000000"/>
              <w:bottom w:val="nil"/>
              <w:right w:val="nil"/>
            </w:tcBorders>
          </w:tcPr>
          <w:p w:rsidR="00386EC1" w:rsidRPr="007B63B3" w:rsidRDefault="00386EC1" w:rsidP="005E119F">
            <w:pPr>
              <w:widowControl w:val="0"/>
              <w:numPr>
                <w:ilvl w:val="0"/>
                <w:numId w:val="8"/>
              </w:numPr>
              <w:suppressAutoHyphens/>
              <w:autoSpaceDN w:val="0"/>
              <w:snapToGrid w:val="0"/>
              <w:spacing w:after="0" w:line="256" w:lineRule="auto"/>
              <w:rPr>
                <w:rFonts w:ascii="Times New Roman" w:eastAsia="Arial Unicode MS" w:hAnsi="Times New Roman" w:cs="Times New Roman"/>
                <w:b/>
                <w:bCs/>
                <w:kern w:val="2"/>
                <w:lang w:eastAsia="hi-IN" w:bidi="hi-IN"/>
              </w:rPr>
            </w:pPr>
          </w:p>
          <w:p w:rsidR="00386EC1" w:rsidRPr="007B63B3" w:rsidRDefault="00386EC1" w:rsidP="005E119F">
            <w:pPr>
              <w:widowControl w:val="0"/>
              <w:numPr>
                <w:ilvl w:val="0"/>
                <w:numId w:val="8"/>
              </w:numPr>
              <w:suppressAutoHyphens/>
              <w:autoSpaceDN w:val="0"/>
              <w:spacing w:after="0" w:line="256" w:lineRule="auto"/>
              <w:rPr>
                <w:rFonts w:ascii="Times New Roman" w:eastAsia="Arial Unicode MS" w:hAnsi="Times New Roman" w:cs="Times New Roman"/>
                <w:kern w:val="2"/>
                <w:lang w:eastAsia="hi-IN" w:bidi="hi-IN"/>
              </w:rPr>
            </w:pPr>
            <w:r w:rsidRPr="007B63B3">
              <w:rPr>
                <w:rFonts w:ascii="Times New Roman" w:eastAsia="Arial Unicode MS" w:hAnsi="Times New Roman" w:cs="Times New Roman"/>
                <w:b/>
                <w:bCs/>
                <w:kern w:val="2"/>
                <w:lang w:eastAsia="hi-IN" w:bidi="hi-IN"/>
              </w:rPr>
              <w:t>Efficacia potenziale (Peso 60)</w:t>
            </w:r>
          </w:p>
        </w:tc>
        <w:tc>
          <w:tcPr>
            <w:tcW w:w="5662" w:type="dxa"/>
            <w:tcBorders>
              <w:top w:val="single" w:sz="4" w:space="0" w:color="000000"/>
              <w:left w:val="single" w:sz="4" w:space="0" w:color="000000"/>
              <w:bottom w:val="nil"/>
              <w:right w:val="single" w:sz="4" w:space="0" w:color="auto"/>
            </w:tcBorders>
            <w:vAlign w:val="center"/>
            <w:hideMark/>
          </w:tcPr>
          <w:p w:rsidR="00386EC1" w:rsidRPr="007B63B3" w:rsidRDefault="00386EC1" w:rsidP="005E119F">
            <w:pPr>
              <w:widowControl w:val="0"/>
              <w:numPr>
                <w:ilvl w:val="0"/>
                <w:numId w:val="8"/>
              </w:numPr>
              <w:suppressAutoHyphens/>
              <w:autoSpaceDN w:val="0"/>
              <w:spacing w:after="0" w:line="256" w:lineRule="auto"/>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kern w:val="2"/>
                <w:lang w:eastAsia="hi-IN" w:bidi="hi-IN"/>
              </w:rPr>
              <w:t>Settore di attività (SET)</w:t>
            </w:r>
          </w:p>
        </w:tc>
        <w:tc>
          <w:tcPr>
            <w:tcW w:w="1070" w:type="dxa"/>
            <w:tcBorders>
              <w:top w:val="single" w:sz="4" w:space="0" w:color="auto"/>
              <w:left w:val="single" w:sz="4" w:space="0" w:color="auto"/>
              <w:bottom w:val="single" w:sz="4" w:space="0" w:color="auto"/>
              <w:right w:val="single" w:sz="4" w:space="0" w:color="auto"/>
            </w:tcBorders>
            <w:vAlign w:val="center"/>
            <w:hideMark/>
          </w:tcPr>
          <w:p w:rsidR="00386EC1" w:rsidRPr="007B63B3" w:rsidRDefault="00386EC1" w:rsidP="005E119F">
            <w:pPr>
              <w:widowControl w:val="0"/>
              <w:numPr>
                <w:ilvl w:val="0"/>
                <w:numId w:val="8"/>
              </w:numPr>
              <w:suppressAutoHyphens/>
              <w:autoSpaceDN w:val="0"/>
              <w:spacing w:after="0" w:line="256" w:lineRule="auto"/>
              <w:jc w:val="right"/>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10</w:t>
            </w:r>
          </w:p>
        </w:tc>
      </w:tr>
      <w:tr w:rsidR="00386EC1" w:rsidRPr="007B63B3" w:rsidTr="00386EC1">
        <w:trPr>
          <w:cantSplit/>
          <w:trHeight w:val="470"/>
        </w:trPr>
        <w:tc>
          <w:tcPr>
            <w:tcW w:w="2950" w:type="dxa"/>
            <w:vMerge/>
            <w:tcBorders>
              <w:top w:val="single" w:sz="4" w:space="0" w:color="000000"/>
              <w:left w:val="single" w:sz="4" w:space="0" w:color="000000"/>
              <w:bottom w:val="nil"/>
              <w:right w:val="nil"/>
            </w:tcBorders>
            <w:vAlign w:val="center"/>
            <w:hideMark/>
          </w:tcPr>
          <w:p w:rsidR="00386EC1" w:rsidRPr="007B63B3" w:rsidRDefault="00386EC1">
            <w:pPr>
              <w:rPr>
                <w:rFonts w:ascii="Times New Roman" w:eastAsia="Arial Unicode MS" w:hAnsi="Times New Roman" w:cs="Times New Roman"/>
                <w:kern w:val="2"/>
                <w:lang w:eastAsia="hi-IN" w:bidi="hi-IN"/>
              </w:rPr>
            </w:pPr>
          </w:p>
        </w:tc>
        <w:tc>
          <w:tcPr>
            <w:tcW w:w="5662" w:type="dxa"/>
            <w:tcBorders>
              <w:top w:val="single" w:sz="4" w:space="0" w:color="000000"/>
              <w:left w:val="single" w:sz="4" w:space="0" w:color="000000"/>
              <w:bottom w:val="nil"/>
              <w:right w:val="single" w:sz="4" w:space="0" w:color="auto"/>
            </w:tcBorders>
            <w:vAlign w:val="center"/>
            <w:hideMark/>
          </w:tcPr>
          <w:p w:rsidR="00386EC1" w:rsidRPr="007B63B3" w:rsidRDefault="00386EC1" w:rsidP="005E119F">
            <w:pPr>
              <w:widowControl w:val="0"/>
              <w:numPr>
                <w:ilvl w:val="0"/>
                <w:numId w:val="8"/>
              </w:numPr>
              <w:suppressAutoHyphens/>
              <w:autoSpaceDN w:val="0"/>
              <w:spacing w:after="0" w:line="256" w:lineRule="auto"/>
              <w:ind w:left="0" w:firstLine="30"/>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kern w:val="2"/>
                <w:lang w:eastAsia="hi-IN" w:bidi="hi-IN"/>
              </w:rPr>
              <w:t>Efficacia potenziale dell’intervento rispetto alle finalità programmate</w:t>
            </w:r>
          </w:p>
        </w:tc>
        <w:tc>
          <w:tcPr>
            <w:tcW w:w="1070" w:type="dxa"/>
            <w:tcBorders>
              <w:top w:val="single" w:sz="4" w:space="0" w:color="auto"/>
              <w:left w:val="single" w:sz="4" w:space="0" w:color="auto"/>
              <w:bottom w:val="nil"/>
              <w:right w:val="single" w:sz="4" w:space="0" w:color="auto"/>
            </w:tcBorders>
            <w:vAlign w:val="center"/>
            <w:hideMark/>
          </w:tcPr>
          <w:p w:rsidR="00386EC1" w:rsidRPr="007B63B3" w:rsidRDefault="00386EC1" w:rsidP="005E119F">
            <w:pPr>
              <w:widowControl w:val="0"/>
              <w:numPr>
                <w:ilvl w:val="0"/>
                <w:numId w:val="8"/>
              </w:numPr>
              <w:suppressAutoHyphens/>
              <w:autoSpaceDN w:val="0"/>
              <w:spacing w:after="0" w:line="256" w:lineRule="auto"/>
              <w:jc w:val="right"/>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50</w:t>
            </w:r>
          </w:p>
        </w:tc>
      </w:tr>
      <w:tr w:rsidR="00386EC1" w:rsidRPr="007B63B3" w:rsidTr="00386EC1">
        <w:tc>
          <w:tcPr>
            <w:tcW w:w="2950" w:type="dxa"/>
            <w:tcBorders>
              <w:top w:val="single" w:sz="4" w:space="0" w:color="000000"/>
              <w:left w:val="nil"/>
              <w:bottom w:val="nil"/>
              <w:right w:val="nil"/>
            </w:tcBorders>
          </w:tcPr>
          <w:p w:rsidR="00386EC1" w:rsidRPr="007B63B3" w:rsidRDefault="00386EC1" w:rsidP="005E119F">
            <w:pPr>
              <w:widowControl w:val="0"/>
              <w:numPr>
                <w:ilvl w:val="0"/>
                <w:numId w:val="8"/>
              </w:numPr>
              <w:suppressAutoHyphens/>
              <w:autoSpaceDN w:val="0"/>
              <w:snapToGrid w:val="0"/>
              <w:spacing w:after="0" w:line="256" w:lineRule="auto"/>
              <w:rPr>
                <w:rFonts w:ascii="Times New Roman" w:eastAsia="Arial Unicode MS" w:hAnsi="Times New Roman" w:cs="Times New Roman"/>
                <w:b/>
                <w:bCs/>
                <w:kern w:val="2"/>
                <w:lang w:eastAsia="hi-IN" w:bidi="hi-IN"/>
              </w:rPr>
            </w:pPr>
          </w:p>
        </w:tc>
        <w:tc>
          <w:tcPr>
            <w:tcW w:w="5662" w:type="dxa"/>
            <w:tcBorders>
              <w:top w:val="single" w:sz="4" w:space="0" w:color="000000"/>
              <w:left w:val="nil"/>
              <w:bottom w:val="nil"/>
              <w:right w:val="single" w:sz="4" w:space="0" w:color="auto"/>
            </w:tcBorders>
            <w:vAlign w:val="center"/>
            <w:hideMark/>
          </w:tcPr>
          <w:p w:rsidR="00386EC1" w:rsidRPr="007B63B3" w:rsidRDefault="00386EC1" w:rsidP="005E119F">
            <w:pPr>
              <w:widowControl w:val="0"/>
              <w:numPr>
                <w:ilvl w:val="0"/>
                <w:numId w:val="8"/>
              </w:numPr>
              <w:suppressAutoHyphens/>
              <w:autoSpaceDN w:val="0"/>
              <w:spacing w:after="0" w:line="256" w:lineRule="auto"/>
              <w:jc w:val="right"/>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kern w:val="2"/>
                <w:lang w:eastAsia="hi-IN" w:bidi="hi-IN"/>
              </w:rPr>
              <w:t>Totale</w:t>
            </w:r>
          </w:p>
        </w:tc>
        <w:tc>
          <w:tcPr>
            <w:tcW w:w="1070" w:type="dxa"/>
            <w:tcBorders>
              <w:top w:val="single" w:sz="4" w:space="0" w:color="auto"/>
              <w:left w:val="single" w:sz="4" w:space="0" w:color="auto"/>
              <w:bottom w:val="single" w:sz="4" w:space="0" w:color="auto"/>
              <w:right w:val="single" w:sz="4" w:space="0" w:color="auto"/>
            </w:tcBorders>
            <w:vAlign w:val="center"/>
            <w:hideMark/>
          </w:tcPr>
          <w:p w:rsidR="00386EC1" w:rsidRPr="007B63B3" w:rsidRDefault="00386EC1" w:rsidP="005E119F">
            <w:pPr>
              <w:widowControl w:val="0"/>
              <w:numPr>
                <w:ilvl w:val="0"/>
                <w:numId w:val="8"/>
              </w:numPr>
              <w:suppressAutoHyphens/>
              <w:autoSpaceDN w:val="0"/>
              <w:spacing w:after="0" w:line="256" w:lineRule="auto"/>
              <w:jc w:val="right"/>
              <w:rPr>
                <w:rFonts w:ascii="Times New Roman" w:eastAsia="Arial Unicode MS" w:hAnsi="Times New Roman" w:cs="Times New Roman"/>
                <w:kern w:val="2"/>
                <w:lang w:eastAsia="hi-IN" w:bidi="hi-IN"/>
              </w:rPr>
            </w:pPr>
            <w:r w:rsidRPr="007B63B3">
              <w:rPr>
                <w:rFonts w:ascii="Times New Roman" w:eastAsia="Arial Unicode MS" w:hAnsi="Times New Roman" w:cs="Times New Roman"/>
                <w:b/>
                <w:bCs/>
                <w:kern w:val="2"/>
                <w:lang w:eastAsia="hi-IN" w:bidi="hi-IN"/>
              </w:rPr>
              <w:t>100</w:t>
            </w:r>
          </w:p>
        </w:tc>
      </w:tr>
    </w:tbl>
    <w:p w:rsidR="00386EC1" w:rsidRPr="007B63B3" w:rsidRDefault="00386EC1" w:rsidP="00386EC1">
      <w:pPr>
        <w:rPr>
          <w:rFonts w:ascii="Times New Roman" w:eastAsia="Times New Roman" w:hAnsi="Times New Roman" w:cs="Times New Roman"/>
          <w:lang w:eastAsia="it-IT"/>
        </w:rPr>
      </w:pPr>
    </w:p>
    <w:p w:rsidR="00386EC1" w:rsidRPr="007B63B3" w:rsidRDefault="00386EC1" w:rsidP="00386EC1">
      <w:pPr>
        <w:rPr>
          <w:rFonts w:ascii="Times New Roman" w:hAnsi="Times New Roman" w:cs="Times New Roman"/>
        </w:rPr>
      </w:pPr>
    </w:p>
    <w:p w:rsidR="00386EC1" w:rsidRPr="007B63B3" w:rsidRDefault="00386EC1" w:rsidP="005E119F">
      <w:pPr>
        <w:keepNext/>
        <w:widowControl w:val="0"/>
        <w:numPr>
          <w:ilvl w:val="0"/>
          <w:numId w:val="8"/>
        </w:numPr>
        <w:suppressAutoHyphens/>
        <w:autoSpaceDN w:val="0"/>
        <w:spacing w:after="120" w:line="240" w:lineRule="auto"/>
        <w:jc w:val="both"/>
        <w:outlineLvl w:val="2"/>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iCs/>
          <w:kern w:val="2"/>
          <w:lang w:eastAsia="hi-IN" w:bidi="hi-IN"/>
        </w:rPr>
        <w:t xml:space="preserve">12.2. </w:t>
      </w:r>
      <w:r w:rsidRPr="007B63B3">
        <w:rPr>
          <w:rFonts w:ascii="Times New Roman" w:eastAsia="Arial Unicode MS" w:hAnsi="Times New Roman" w:cs="Times New Roman"/>
          <w:bCs/>
          <w:iCs/>
          <w:kern w:val="2"/>
          <w:u w:val="single"/>
          <w:lang w:eastAsia="hi-IN" w:bidi="hi-IN"/>
        </w:rPr>
        <w:t>Modalità di valutazione indicatori di dettaglio</w:t>
      </w:r>
      <w:r w:rsidRPr="007B63B3">
        <w:rPr>
          <w:rFonts w:ascii="Times New Roman" w:eastAsia="Arial Unicode MS" w:hAnsi="Times New Roman" w:cs="Times New Roman"/>
          <w:b/>
          <w:bCs/>
          <w:iCs/>
          <w:kern w:val="2"/>
          <w:lang w:eastAsia="hi-IN" w:bidi="hi-IN"/>
        </w:rPr>
        <w:t xml:space="preserve"> </w:t>
      </w:r>
    </w:p>
    <w:p w:rsidR="00386EC1" w:rsidRPr="007B63B3" w:rsidRDefault="00386EC1" w:rsidP="005E119F">
      <w:pPr>
        <w:pStyle w:val="Titolo3"/>
        <w:numPr>
          <w:ilvl w:val="0"/>
          <w:numId w:val="9"/>
        </w:numPr>
        <w:ind w:left="284"/>
        <w:rPr>
          <w:rFonts w:ascii="Times New Roman" w:hAnsi="Times New Roman" w:cs="Times New Roman"/>
          <w:u w:val="none"/>
        </w:rPr>
      </w:pPr>
      <w:r w:rsidRPr="007B63B3">
        <w:rPr>
          <w:rFonts w:ascii="Times New Roman" w:hAnsi="Times New Roman" w:cs="Times New Roman"/>
          <w:b/>
          <w:u w:val="none"/>
        </w:rPr>
        <w:t>QPD</w:t>
      </w:r>
      <w:r w:rsidRPr="007B63B3">
        <w:rPr>
          <w:rFonts w:ascii="Times New Roman" w:hAnsi="Times New Roman" w:cs="Times New Roman"/>
          <w:u w:val="none"/>
        </w:rPr>
        <w:t xml:space="preserve"> (Qualità del progetto)</w:t>
      </w:r>
    </w:p>
    <w:p w:rsidR="00B27506" w:rsidRPr="007B63B3" w:rsidRDefault="00386EC1" w:rsidP="00B27506">
      <w:pPr>
        <w:ind w:left="11" w:right="17" w:firstLine="13"/>
        <w:jc w:val="both"/>
        <w:rPr>
          <w:rFonts w:ascii="Times New Roman" w:hAnsi="Times New Roman" w:cs="Times New Roman"/>
        </w:rPr>
      </w:pPr>
      <w:r w:rsidRPr="007B63B3">
        <w:rPr>
          <w:rFonts w:ascii="Times New Roman" w:hAnsi="Times New Roman" w:cs="Times New Roman"/>
        </w:rPr>
        <w:t xml:space="preserve">        I punteggi saranno assegnati esprimendo un giudizio su:</w:t>
      </w:r>
      <w:r w:rsidR="00B27506" w:rsidRPr="007B63B3">
        <w:rPr>
          <w:rFonts w:ascii="Times New Roman" w:hAnsi="Times New Roman" w:cs="Times New Roman"/>
        </w:rPr>
        <w:t xml:space="preserve"> livello di dettaglio della descrizione progettuale; grado di innovazione dell’oggetto di ricerca e delle metodologie previste; impatto sul sistema produttivo </w:t>
      </w:r>
      <w:r w:rsidR="00B27506" w:rsidRPr="007B63B3">
        <w:rPr>
          <w:rFonts w:ascii="Times New Roman" w:hAnsi="Times New Roman" w:cs="Times New Roman"/>
        </w:rPr>
        <w:lastRenderedPageBreak/>
        <w:t xml:space="preserve">regionale; coerenza con la </w:t>
      </w:r>
      <w:r w:rsidR="00B27506" w:rsidRPr="007B63B3">
        <w:rPr>
          <w:rFonts w:ascii="Times New Roman" w:hAnsi="Times New Roman" w:cs="Times New Roman"/>
          <w:color w:val="000000"/>
        </w:rPr>
        <w:t>Smart Specialisation Strategy- S3; sperimentazione congiunta con altri Atenei, presenza del co-supervisore del progetto e grado di cooperazione</w:t>
      </w:r>
      <w:r w:rsidR="00B27506" w:rsidRPr="007B63B3">
        <w:rPr>
          <w:rFonts w:ascii="Times New Roman" w:hAnsi="Times New Roman" w:cs="Times New Roman"/>
        </w:rPr>
        <w:t>.</w:t>
      </w:r>
    </w:p>
    <w:p w:rsidR="00386EC1" w:rsidRPr="007B63B3" w:rsidRDefault="00386EC1" w:rsidP="00386EC1">
      <w:pPr>
        <w:ind w:left="11" w:right="17"/>
        <w:jc w:val="both"/>
        <w:rPr>
          <w:rFonts w:ascii="Times New Roman" w:hAnsi="Times New Roman" w:cs="Times New Roman"/>
        </w:rPr>
      </w:pPr>
      <w:r w:rsidRPr="007B63B3">
        <w:rPr>
          <w:rFonts w:ascii="Times New Roman" w:hAnsi="Times New Roman" w:cs="Times New Roman"/>
        </w:rPr>
        <w:t xml:space="preserve">       I punteggi saranno assegnati, in ogni caso, sulla base della seguente griglia:</w:t>
      </w:r>
    </w:p>
    <w:p w:rsidR="00386EC1" w:rsidRPr="007B63B3" w:rsidRDefault="00386EC1" w:rsidP="005E119F">
      <w:pPr>
        <w:numPr>
          <w:ilvl w:val="0"/>
          <w:numId w:val="8"/>
        </w:numPr>
        <w:autoSpaceDN w:val="0"/>
        <w:spacing w:after="0" w:line="240" w:lineRule="auto"/>
        <w:ind w:left="431" w:right="17" w:hanging="431"/>
        <w:jc w:val="both"/>
        <w:rPr>
          <w:rFonts w:ascii="Times New Roman" w:hAnsi="Times New Roman" w:cs="Times New Roman"/>
        </w:rPr>
      </w:pPr>
      <w:r w:rsidRPr="007B63B3">
        <w:rPr>
          <w:rFonts w:ascii="Times New Roman" w:hAnsi="Times New Roman" w:cs="Times New Roman"/>
        </w:rPr>
        <w:t>giudizio ottimo -&gt; 4 punti,</w:t>
      </w:r>
    </w:p>
    <w:p w:rsidR="00386EC1" w:rsidRPr="007B63B3" w:rsidRDefault="00386EC1" w:rsidP="005E119F">
      <w:pPr>
        <w:numPr>
          <w:ilvl w:val="0"/>
          <w:numId w:val="8"/>
        </w:numPr>
        <w:autoSpaceDN w:val="0"/>
        <w:spacing w:after="0" w:line="240" w:lineRule="auto"/>
        <w:ind w:left="431" w:right="17" w:hanging="431"/>
        <w:jc w:val="both"/>
        <w:rPr>
          <w:rFonts w:ascii="Times New Roman" w:hAnsi="Times New Roman" w:cs="Times New Roman"/>
        </w:rPr>
      </w:pPr>
      <w:r w:rsidRPr="007B63B3">
        <w:rPr>
          <w:rFonts w:ascii="Times New Roman" w:hAnsi="Times New Roman" w:cs="Times New Roman"/>
        </w:rPr>
        <w:t xml:space="preserve">giudizio buono -&gt; 3 punti, </w:t>
      </w:r>
    </w:p>
    <w:p w:rsidR="00386EC1" w:rsidRPr="007B63B3" w:rsidRDefault="00386EC1" w:rsidP="005E119F">
      <w:pPr>
        <w:numPr>
          <w:ilvl w:val="0"/>
          <w:numId w:val="8"/>
        </w:numPr>
        <w:autoSpaceDN w:val="0"/>
        <w:spacing w:after="0" w:line="240" w:lineRule="auto"/>
        <w:ind w:left="431" w:right="17" w:hanging="431"/>
        <w:jc w:val="both"/>
        <w:rPr>
          <w:rFonts w:ascii="Times New Roman" w:hAnsi="Times New Roman" w:cs="Times New Roman"/>
        </w:rPr>
      </w:pPr>
      <w:r w:rsidRPr="007B63B3">
        <w:rPr>
          <w:rFonts w:ascii="Times New Roman" w:hAnsi="Times New Roman" w:cs="Times New Roman"/>
        </w:rPr>
        <w:t>giudizio discreto -&gt; 2 punti,</w:t>
      </w:r>
    </w:p>
    <w:p w:rsidR="00386EC1" w:rsidRPr="007B63B3" w:rsidRDefault="00386EC1" w:rsidP="005E119F">
      <w:pPr>
        <w:numPr>
          <w:ilvl w:val="0"/>
          <w:numId w:val="8"/>
        </w:numPr>
        <w:autoSpaceDN w:val="0"/>
        <w:spacing w:after="0" w:line="240" w:lineRule="auto"/>
        <w:ind w:left="431" w:right="17" w:hanging="431"/>
        <w:jc w:val="both"/>
        <w:rPr>
          <w:rFonts w:ascii="Times New Roman" w:hAnsi="Times New Roman" w:cs="Times New Roman"/>
        </w:rPr>
      </w:pPr>
      <w:r w:rsidRPr="007B63B3">
        <w:rPr>
          <w:rFonts w:ascii="Times New Roman" w:hAnsi="Times New Roman" w:cs="Times New Roman"/>
        </w:rPr>
        <w:t>giudizio sufficiente -&gt; 1 punto;</w:t>
      </w:r>
    </w:p>
    <w:p w:rsidR="00386EC1" w:rsidRPr="007B63B3" w:rsidRDefault="00386EC1" w:rsidP="005E119F">
      <w:pPr>
        <w:numPr>
          <w:ilvl w:val="0"/>
          <w:numId w:val="8"/>
        </w:numPr>
        <w:autoSpaceDN w:val="0"/>
        <w:spacing w:after="0" w:line="240" w:lineRule="auto"/>
        <w:ind w:left="431" w:right="17" w:hanging="431"/>
        <w:jc w:val="both"/>
        <w:rPr>
          <w:rFonts w:ascii="Times New Roman" w:hAnsi="Times New Roman" w:cs="Times New Roman"/>
        </w:rPr>
      </w:pPr>
      <w:r w:rsidRPr="007B63B3">
        <w:rPr>
          <w:rFonts w:ascii="Times New Roman" w:hAnsi="Times New Roman" w:cs="Times New Roman"/>
        </w:rPr>
        <w:t>insufficiente -&gt; 0 punti.</w:t>
      </w:r>
    </w:p>
    <w:p w:rsidR="00386EC1" w:rsidRPr="007B63B3" w:rsidRDefault="00386EC1" w:rsidP="005E119F">
      <w:pPr>
        <w:keepNext/>
        <w:widowControl w:val="0"/>
        <w:numPr>
          <w:ilvl w:val="2"/>
          <w:numId w:val="8"/>
        </w:numPr>
        <w:suppressAutoHyphens/>
        <w:autoSpaceDN w:val="0"/>
        <w:spacing w:after="120" w:line="240" w:lineRule="auto"/>
        <w:ind w:left="0" w:firstLine="567"/>
        <w:jc w:val="both"/>
        <w:outlineLvl w:val="2"/>
        <w:rPr>
          <w:rFonts w:ascii="Times New Roman" w:eastAsia="Arial Unicode MS" w:hAnsi="Times New Roman" w:cs="Times New Roman"/>
          <w:b/>
          <w:bCs/>
          <w:kern w:val="2"/>
          <w:lang w:eastAsia="hi-IN" w:bidi="hi-IN"/>
        </w:rPr>
      </w:pPr>
      <w:r w:rsidRPr="007B63B3">
        <w:rPr>
          <w:rFonts w:ascii="Times New Roman" w:hAnsi="Times New Roman" w:cs="Times New Roman"/>
        </w:rPr>
        <w:t xml:space="preserve"> Si precisa che il giudizio valutativo sarà espresso tenendo contemporaneamente conto di tutti i sub-indicatori.</w:t>
      </w:r>
    </w:p>
    <w:p w:rsidR="00AF20BA" w:rsidRPr="007B63B3" w:rsidRDefault="00AF20BA" w:rsidP="005E119F">
      <w:pPr>
        <w:keepNext/>
        <w:widowControl w:val="0"/>
        <w:numPr>
          <w:ilvl w:val="2"/>
          <w:numId w:val="8"/>
        </w:numPr>
        <w:suppressAutoHyphens/>
        <w:autoSpaceDN w:val="0"/>
        <w:spacing w:after="120" w:line="240" w:lineRule="auto"/>
        <w:ind w:left="0" w:firstLine="567"/>
        <w:jc w:val="both"/>
        <w:outlineLvl w:val="2"/>
        <w:rPr>
          <w:rFonts w:ascii="Times New Roman" w:eastAsia="Arial Unicode MS" w:hAnsi="Times New Roman" w:cs="Times New Roman"/>
          <w:b/>
          <w:bCs/>
          <w:kern w:val="2"/>
          <w:lang w:eastAsia="hi-IN" w:bidi="hi-IN"/>
        </w:rPr>
      </w:pPr>
    </w:p>
    <w:p w:rsidR="00386EC1" w:rsidRPr="005844AE" w:rsidRDefault="00386EC1" w:rsidP="005E119F">
      <w:pPr>
        <w:pStyle w:val="Titolo5"/>
        <w:numPr>
          <w:ilvl w:val="0"/>
          <w:numId w:val="9"/>
        </w:numPr>
        <w:rPr>
          <w:rFonts w:ascii="Times New Roman" w:hAnsi="Times New Roman" w:cs="Times New Roman"/>
          <w:color w:val="auto"/>
          <w:sz w:val="22"/>
          <w:szCs w:val="22"/>
        </w:rPr>
      </w:pPr>
      <w:r w:rsidRPr="005844AE">
        <w:rPr>
          <w:rFonts w:ascii="Times New Roman" w:hAnsi="Times New Roman" w:cs="Times New Roman"/>
          <w:b/>
          <w:color w:val="auto"/>
          <w:sz w:val="22"/>
          <w:szCs w:val="22"/>
        </w:rPr>
        <w:t>TUT</w:t>
      </w:r>
      <w:r w:rsidRPr="005844AE">
        <w:rPr>
          <w:rFonts w:ascii="Times New Roman" w:hAnsi="Times New Roman" w:cs="Times New Roman"/>
          <w:color w:val="auto"/>
          <w:sz w:val="22"/>
          <w:szCs w:val="22"/>
        </w:rPr>
        <w:t xml:space="preserve"> (Competenze professionali del tutor)</w:t>
      </w:r>
    </w:p>
    <w:p w:rsidR="00386EC1" w:rsidRPr="005844AE" w:rsidRDefault="00386EC1" w:rsidP="00386EC1">
      <w:pPr>
        <w:ind w:left="14" w:right="15"/>
        <w:rPr>
          <w:rFonts w:ascii="Times New Roman" w:hAnsi="Times New Roman" w:cs="Times New Roman"/>
        </w:rPr>
      </w:pPr>
      <w:r w:rsidRPr="005844AE">
        <w:rPr>
          <w:rFonts w:ascii="Times New Roman" w:hAnsi="Times New Roman" w:cs="Times New Roman"/>
        </w:rPr>
        <w:t xml:space="preserve">I punteggi saranno assegnati esprimendo un giudizio sulla coerenza del titolo di studio e dell’esperienza professionale dei tutor </w:t>
      </w:r>
      <w:r w:rsidR="004B57BC" w:rsidRPr="005844AE">
        <w:rPr>
          <w:rFonts w:ascii="Times New Roman" w:hAnsi="Times New Roman" w:cs="Times New Roman"/>
        </w:rPr>
        <w:t xml:space="preserve">accademici </w:t>
      </w:r>
      <w:r w:rsidRPr="005844AE">
        <w:rPr>
          <w:rFonts w:ascii="Times New Roman" w:hAnsi="Times New Roman" w:cs="Times New Roman"/>
        </w:rPr>
        <w:t>in relazione ai contenuti del progetto.</w:t>
      </w:r>
    </w:p>
    <w:p w:rsidR="00386EC1" w:rsidRPr="005844AE" w:rsidRDefault="00386EC1" w:rsidP="00386EC1">
      <w:pPr>
        <w:ind w:left="11" w:right="17"/>
        <w:jc w:val="both"/>
        <w:rPr>
          <w:rFonts w:ascii="Times New Roman" w:hAnsi="Times New Roman" w:cs="Times New Roman"/>
        </w:rPr>
      </w:pPr>
      <w:r w:rsidRPr="005844AE">
        <w:rPr>
          <w:rFonts w:ascii="Times New Roman" w:hAnsi="Times New Roman" w:cs="Times New Roman"/>
        </w:rPr>
        <w:t xml:space="preserve">       I punteggi saranno assegnati, in ogni caso, sulla base della seguente griglia:</w:t>
      </w:r>
    </w:p>
    <w:p w:rsidR="00386EC1" w:rsidRPr="005844AE" w:rsidRDefault="00386EC1" w:rsidP="005E119F">
      <w:pPr>
        <w:numPr>
          <w:ilvl w:val="0"/>
          <w:numId w:val="10"/>
        </w:numPr>
        <w:autoSpaceDN w:val="0"/>
        <w:spacing w:after="0" w:line="240" w:lineRule="auto"/>
        <w:ind w:left="11" w:right="17" w:firstLine="6"/>
        <w:jc w:val="both"/>
        <w:rPr>
          <w:rFonts w:ascii="Times New Roman" w:hAnsi="Times New Roman" w:cs="Times New Roman"/>
        </w:rPr>
      </w:pPr>
      <w:r w:rsidRPr="005844AE">
        <w:rPr>
          <w:rFonts w:ascii="Times New Roman" w:hAnsi="Times New Roman" w:cs="Times New Roman"/>
        </w:rPr>
        <w:t xml:space="preserve">giudizio ottimo -&gt; 4 punti; </w:t>
      </w:r>
    </w:p>
    <w:p w:rsidR="00386EC1" w:rsidRPr="005844AE" w:rsidRDefault="00386EC1" w:rsidP="005E119F">
      <w:pPr>
        <w:numPr>
          <w:ilvl w:val="0"/>
          <w:numId w:val="10"/>
        </w:numPr>
        <w:autoSpaceDN w:val="0"/>
        <w:spacing w:after="0" w:line="240" w:lineRule="auto"/>
        <w:ind w:left="11" w:right="17" w:firstLine="6"/>
        <w:jc w:val="both"/>
        <w:rPr>
          <w:rFonts w:ascii="Times New Roman" w:hAnsi="Times New Roman" w:cs="Times New Roman"/>
        </w:rPr>
      </w:pPr>
      <w:r w:rsidRPr="005844AE">
        <w:rPr>
          <w:rFonts w:ascii="Times New Roman" w:hAnsi="Times New Roman" w:cs="Times New Roman"/>
        </w:rPr>
        <w:t xml:space="preserve">giudizio buono -&gt; 3 punti; </w:t>
      </w:r>
    </w:p>
    <w:p w:rsidR="00386EC1" w:rsidRPr="005844AE" w:rsidRDefault="00386EC1" w:rsidP="005E119F">
      <w:pPr>
        <w:numPr>
          <w:ilvl w:val="0"/>
          <w:numId w:val="10"/>
        </w:numPr>
        <w:autoSpaceDN w:val="0"/>
        <w:spacing w:after="0" w:line="240" w:lineRule="auto"/>
        <w:ind w:left="11" w:right="17" w:firstLine="6"/>
        <w:jc w:val="both"/>
        <w:rPr>
          <w:rFonts w:ascii="Times New Roman" w:hAnsi="Times New Roman" w:cs="Times New Roman"/>
        </w:rPr>
      </w:pPr>
      <w:r w:rsidRPr="005844AE">
        <w:rPr>
          <w:rFonts w:ascii="Times New Roman" w:hAnsi="Times New Roman" w:cs="Times New Roman"/>
        </w:rPr>
        <w:t>giudizio discreto -&gt; 2 punti;</w:t>
      </w:r>
    </w:p>
    <w:p w:rsidR="00386EC1" w:rsidRPr="005844AE" w:rsidRDefault="00386EC1" w:rsidP="005E119F">
      <w:pPr>
        <w:numPr>
          <w:ilvl w:val="0"/>
          <w:numId w:val="10"/>
        </w:numPr>
        <w:autoSpaceDN w:val="0"/>
        <w:spacing w:after="0" w:line="240" w:lineRule="auto"/>
        <w:ind w:left="11" w:right="17" w:firstLine="6"/>
        <w:jc w:val="both"/>
        <w:rPr>
          <w:rFonts w:ascii="Times New Roman" w:hAnsi="Times New Roman" w:cs="Times New Roman"/>
        </w:rPr>
      </w:pPr>
      <w:r w:rsidRPr="005844AE">
        <w:rPr>
          <w:rFonts w:ascii="Times New Roman" w:hAnsi="Times New Roman" w:cs="Times New Roman"/>
        </w:rPr>
        <w:t>giudizio sufficiente -&gt; 1 punto;</w:t>
      </w:r>
    </w:p>
    <w:p w:rsidR="00386EC1" w:rsidRPr="005844AE" w:rsidRDefault="00386EC1" w:rsidP="005E119F">
      <w:pPr>
        <w:numPr>
          <w:ilvl w:val="0"/>
          <w:numId w:val="10"/>
        </w:numPr>
        <w:autoSpaceDN w:val="0"/>
        <w:spacing w:after="0" w:line="240" w:lineRule="auto"/>
        <w:ind w:left="11" w:right="17" w:firstLine="6"/>
        <w:jc w:val="both"/>
        <w:rPr>
          <w:rFonts w:ascii="Times New Roman" w:hAnsi="Times New Roman" w:cs="Times New Roman"/>
        </w:rPr>
      </w:pPr>
      <w:r w:rsidRPr="005844AE">
        <w:rPr>
          <w:rFonts w:ascii="Times New Roman" w:hAnsi="Times New Roman" w:cs="Times New Roman"/>
        </w:rPr>
        <w:t>giudizio insufficiente -&gt; 0 punti.</w:t>
      </w:r>
    </w:p>
    <w:p w:rsidR="00386EC1" w:rsidRPr="007B63B3" w:rsidRDefault="00386EC1" w:rsidP="00386EC1">
      <w:pPr>
        <w:ind w:left="17" w:right="17"/>
        <w:jc w:val="both"/>
        <w:rPr>
          <w:rFonts w:ascii="Times New Roman" w:hAnsi="Times New Roman" w:cs="Times New Roman"/>
        </w:rPr>
      </w:pPr>
    </w:p>
    <w:p w:rsidR="00386EC1" w:rsidRPr="007B63B3" w:rsidRDefault="00386EC1" w:rsidP="005E119F">
      <w:pPr>
        <w:pStyle w:val="Paragrafoelenco"/>
        <w:numPr>
          <w:ilvl w:val="0"/>
          <w:numId w:val="9"/>
        </w:numPr>
        <w:autoSpaceDN w:val="0"/>
        <w:spacing w:after="0" w:line="240" w:lineRule="auto"/>
        <w:ind w:left="709" w:right="17"/>
        <w:jc w:val="both"/>
        <w:rPr>
          <w:rFonts w:ascii="Times New Roman" w:hAnsi="Times New Roman" w:cs="Times New Roman"/>
        </w:rPr>
      </w:pPr>
      <w:r w:rsidRPr="007B63B3">
        <w:rPr>
          <w:rFonts w:ascii="Times New Roman" w:hAnsi="Times New Roman" w:cs="Times New Roman"/>
          <w:b/>
        </w:rPr>
        <w:t xml:space="preserve">SET </w:t>
      </w:r>
      <w:r w:rsidRPr="007B63B3">
        <w:rPr>
          <w:rFonts w:ascii="Times New Roman" w:hAnsi="Times New Roman" w:cs="Times New Roman"/>
          <w:strike/>
        </w:rPr>
        <w:t xml:space="preserve"> </w:t>
      </w:r>
      <w:r w:rsidRPr="007B63B3">
        <w:rPr>
          <w:rFonts w:ascii="Times New Roman" w:hAnsi="Times New Roman" w:cs="Times New Roman"/>
        </w:rPr>
        <w:t>(Settore di attività)</w:t>
      </w:r>
    </w:p>
    <w:p w:rsidR="00386EC1" w:rsidRPr="007B63B3" w:rsidRDefault="00386EC1" w:rsidP="00386EC1">
      <w:pPr>
        <w:ind w:left="14" w:right="3882"/>
        <w:rPr>
          <w:rFonts w:ascii="Times New Roman" w:hAnsi="Times New Roman" w:cs="Times New Roman"/>
        </w:rPr>
      </w:pPr>
      <w:r w:rsidRPr="007B63B3">
        <w:rPr>
          <w:rFonts w:ascii="Times New Roman" w:hAnsi="Times New Roman" w:cs="Times New Roman"/>
        </w:rPr>
        <w:t xml:space="preserve">I punteggi saranno assegnati sulla base della </w:t>
      </w:r>
      <w:r w:rsidR="004B57BC" w:rsidRPr="007B63B3">
        <w:rPr>
          <w:rFonts w:ascii="Times New Roman" w:hAnsi="Times New Roman" w:cs="Times New Roman"/>
        </w:rPr>
        <w:t>s</w:t>
      </w:r>
      <w:r w:rsidRPr="007B63B3">
        <w:rPr>
          <w:rFonts w:ascii="Times New Roman" w:hAnsi="Times New Roman" w:cs="Times New Roman"/>
        </w:rPr>
        <w:t xml:space="preserve">eguente griglia: </w:t>
      </w:r>
    </w:p>
    <w:p w:rsidR="0012211C" w:rsidRPr="007B63B3" w:rsidRDefault="007C344A" w:rsidP="0012211C">
      <w:pPr>
        <w:ind w:left="360" w:hanging="360"/>
        <w:jc w:val="both"/>
        <w:rPr>
          <w:rFonts w:ascii="Times New Roman" w:hAnsi="Times New Roman" w:cs="Times New Roman"/>
          <w:color w:val="353535"/>
        </w:rPr>
      </w:pPr>
      <w:r w:rsidRPr="007B63B3">
        <w:rPr>
          <w:rFonts w:ascii="Times New Roman" w:hAnsi="Times New Roman" w:cs="Times New Roman"/>
        </w:rPr>
        <w:t xml:space="preserve">-  </w:t>
      </w:r>
      <w:r w:rsidR="0012211C" w:rsidRPr="007B63B3">
        <w:rPr>
          <w:rFonts w:ascii="Times New Roman" w:hAnsi="Times New Roman" w:cs="Times New Roman"/>
        </w:rPr>
        <w:t>Settori di ricerca individuati come prioritari (</w:t>
      </w:r>
      <w:r w:rsidR="0012211C" w:rsidRPr="007B63B3">
        <w:rPr>
          <w:rFonts w:ascii="Times New Roman" w:hAnsi="Times New Roman" w:cs="Times New Roman"/>
          <w:color w:val="353535"/>
        </w:rPr>
        <w:t xml:space="preserve">manifatturiero, agro alimentare come individuato al precedente </w:t>
      </w:r>
      <w:r w:rsidR="00274806" w:rsidRPr="00FC1830">
        <w:rPr>
          <w:rFonts w:ascii="Times New Roman" w:hAnsi="Times New Roman" w:cs="Times New Roman"/>
          <w:color w:val="353535"/>
        </w:rPr>
        <w:t>art. 2</w:t>
      </w:r>
      <w:r w:rsidR="0012211C" w:rsidRPr="007B63B3">
        <w:rPr>
          <w:rFonts w:ascii="Times New Roman" w:hAnsi="Times New Roman" w:cs="Times New Roman"/>
          <w:i/>
          <w:color w:val="353535"/>
        </w:rPr>
        <w:t>;</w:t>
      </w:r>
      <w:r w:rsidR="0012211C" w:rsidRPr="007B63B3">
        <w:rPr>
          <w:rFonts w:ascii="Times New Roman" w:hAnsi="Times New Roman" w:cs="Times New Roman"/>
          <w:color w:val="353535"/>
        </w:rPr>
        <w:t xml:space="preserve"> meccanica e meccatronica, riduzione del rischio di catastrofi naturali): 3 punti;</w:t>
      </w:r>
    </w:p>
    <w:p w:rsidR="0012211C" w:rsidRPr="007B63B3" w:rsidRDefault="0012211C" w:rsidP="001F5AA1">
      <w:pPr>
        <w:spacing w:after="0" w:line="240" w:lineRule="auto"/>
        <w:ind w:left="360" w:hanging="360"/>
        <w:jc w:val="both"/>
        <w:rPr>
          <w:rFonts w:ascii="Times New Roman" w:hAnsi="Times New Roman" w:cs="Times New Roman"/>
          <w:color w:val="353535"/>
        </w:rPr>
      </w:pPr>
      <w:r w:rsidRPr="007B63B3">
        <w:rPr>
          <w:rFonts w:ascii="Times New Roman" w:hAnsi="Times New Roman" w:cs="Times New Roman"/>
          <w:color w:val="353535"/>
        </w:rPr>
        <w:t xml:space="preserve">- </w:t>
      </w:r>
      <w:r w:rsidR="001305D4" w:rsidRPr="007B63B3">
        <w:rPr>
          <w:rFonts w:ascii="Times New Roman" w:hAnsi="Times New Roman" w:cs="Times New Roman"/>
          <w:color w:val="353535"/>
        </w:rPr>
        <w:t xml:space="preserve">      </w:t>
      </w:r>
      <w:r w:rsidRPr="007B63B3">
        <w:rPr>
          <w:rFonts w:ascii="Times New Roman" w:hAnsi="Times New Roman" w:cs="Times New Roman"/>
          <w:color w:val="353535"/>
        </w:rPr>
        <w:t>Settori di ricerca relativi a: sicurezza digitale, economia circolare: 2 punti;</w:t>
      </w:r>
    </w:p>
    <w:p w:rsidR="0012211C" w:rsidRPr="007B63B3" w:rsidRDefault="001305D4" w:rsidP="005E119F">
      <w:pPr>
        <w:numPr>
          <w:ilvl w:val="0"/>
          <w:numId w:val="26"/>
        </w:numPr>
        <w:autoSpaceDN w:val="0"/>
        <w:spacing w:after="0" w:line="240" w:lineRule="auto"/>
        <w:ind w:left="142" w:right="15" w:hanging="130"/>
        <w:jc w:val="both"/>
        <w:rPr>
          <w:rFonts w:ascii="Times New Roman" w:hAnsi="Times New Roman" w:cs="Times New Roman"/>
        </w:rPr>
      </w:pPr>
      <w:r w:rsidRPr="007B63B3">
        <w:rPr>
          <w:rFonts w:ascii="Times New Roman" w:hAnsi="Times New Roman" w:cs="Times New Roman"/>
        </w:rPr>
        <w:t xml:space="preserve">       </w:t>
      </w:r>
      <w:r w:rsidR="0012211C" w:rsidRPr="007B63B3">
        <w:rPr>
          <w:rFonts w:ascii="Times New Roman" w:hAnsi="Times New Roman" w:cs="Times New Roman"/>
        </w:rPr>
        <w:t>Altri settori: 1 punto.</w:t>
      </w:r>
    </w:p>
    <w:p w:rsidR="00386EC1" w:rsidRPr="007B63B3" w:rsidRDefault="00386EC1" w:rsidP="001F5AA1">
      <w:pPr>
        <w:spacing w:after="0" w:line="240" w:lineRule="auto"/>
        <w:ind w:right="15"/>
        <w:jc w:val="both"/>
        <w:rPr>
          <w:rFonts w:ascii="Times New Roman" w:hAnsi="Times New Roman" w:cs="Times New Roman"/>
        </w:rPr>
      </w:pPr>
    </w:p>
    <w:p w:rsidR="00386EC1" w:rsidRPr="007B63B3" w:rsidRDefault="00386EC1" w:rsidP="005E119F">
      <w:pPr>
        <w:pStyle w:val="Paragrafoelenco"/>
        <w:keepNext/>
        <w:widowControl w:val="0"/>
        <w:numPr>
          <w:ilvl w:val="0"/>
          <w:numId w:val="9"/>
        </w:numPr>
        <w:suppressAutoHyphens/>
        <w:autoSpaceDN w:val="0"/>
        <w:spacing w:after="0" w:line="240" w:lineRule="auto"/>
        <w:jc w:val="both"/>
        <w:outlineLvl w:val="2"/>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kern w:val="2"/>
          <w:lang w:eastAsia="hi-IN" w:bidi="hi-IN"/>
        </w:rPr>
        <w:t xml:space="preserve">EFF </w:t>
      </w:r>
      <w:r w:rsidRPr="007B63B3">
        <w:rPr>
          <w:rFonts w:ascii="Times New Roman" w:eastAsia="Arial Unicode MS" w:hAnsi="Times New Roman" w:cs="Times New Roman"/>
          <w:bCs/>
          <w:kern w:val="2"/>
          <w:lang w:eastAsia="hi-IN" w:bidi="hi-IN"/>
        </w:rPr>
        <w:t>(Efficacia potenziale)</w:t>
      </w:r>
    </w:p>
    <w:p w:rsidR="00122A27" w:rsidRPr="007B63B3" w:rsidRDefault="00122A27" w:rsidP="00122A27">
      <w:pPr>
        <w:pStyle w:val="Paragrafoelenco"/>
        <w:ind w:left="0" w:right="15" w:firstLine="734"/>
        <w:jc w:val="both"/>
        <w:rPr>
          <w:rFonts w:ascii="Times New Roman" w:hAnsi="Times New Roman" w:cs="Times New Roman"/>
        </w:rPr>
      </w:pPr>
      <w:r w:rsidRPr="007B63B3">
        <w:rPr>
          <w:rFonts w:ascii="Times New Roman" w:hAnsi="Times New Roman" w:cs="Times New Roman"/>
        </w:rPr>
        <w:t xml:space="preserve">     I punteggi saranno assegnati tenendo conto dell'impatto potenziale del progetto sul rafforzamento della competitività del sistema produttivo regionale, con particolare riferimento al settore produttivo in cui interviene; sul grado di innalzamento delle competenze del dottorando, sia in termini di tecniche di ricerca che di operatività nei sistemi economico-produttivi; tipologia di cluster e di imprese coinvolti; grado di coinvolgimento delle imprese; potenzialità occupazionali del dottorando.</w:t>
      </w:r>
    </w:p>
    <w:p w:rsidR="00386EC1" w:rsidRPr="007B63B3" w:rsidRDefault="00386EC1" w:rsidP="00386EC1">
      <w:pPr>
        <w:ind w:left="14" w:right="15"/>
        <w:jc w:val="both"/>
        <w:rPr>
          <w:rFonts w:ascii="Times New Roman" w:hAnsi="Times New Roman" w:cs="Times New Roman"/>
        </w:rPr>
      </w:pPr>
      <w:r w:rsidRPr="007B63B3">
        <w:rPr>
          <w:rFonts w:ascii="Times New Roman" w:hAnsi="Times New Roman" w:cs="Times New Roman"/>
        </w:rPr>
        <w:t xml:space="preserve">         La valutazione dell'impatto potenziale consentirà di assegnare i punteggi sulla base della seguente griglia:</w:t>
      </w:r>
    </w:p>
    <w:p w:rsidR="00386EC1" w:rsidRPr="007B63B3" w:rsidRDefault="00386EC1" w:rsidP="005E119F">
      <w:pPr>
        <w:keepNext/>
        <w:widowControl w:val="0"/>
        <w:numPr>
          <w:ilvl w:val="2"/>
          <w:numId w:val="8"/>
        </w:numPr>
        <w:suppressAutoHyphens/>
        <w:autoSpaceDN w:val="0"/>
        <w:spacing w:after="0" w:line="240" w:lineRule="auto"/>
        <w:ind w:left="567"/>
        <w:jc w:val="both"/>
        <w:outlineLvl w:val="2"/>
        <w:rPr>
          <w:rFonts w:ascii="Times New Roman" w:eastAsia="Arial Unicode MS" w:hAnsi="Times New Roman" w:cs="Times New Roman"/>
          <w:b/>
          <w:bCs/>
          <w:color w:val="808080"/>
          <w:kern w:val="2"/>
          <w:lang w:eastAsia="hi-IN" w:bidi="hi-IN"/>
        </w:rPr>
      </w:pPr>
      <w:r w:rsidRPr="007B63B3">
        <w:rPr>
          <w:rFonts w:ascii="Times New Roman" w:hAnsi="Times New Roman" w:cs="Times New Roman"/>
          <w:noProof/>
          <w:lang w:eastAsia="it-IT"/>
        </w:rPr>
        <w:lastRenderedPageBreak/>
        <w:drawing>
          <wp:inline distT="0" distB="0" distL="0" distR="0" wp14:anchorId="4ECFB6F3" wp14:editId="11AA7048">
            <wp:extent cx="40640" cy="2032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 cy="20320"/>
                    </a:xfrm>
                    <a:prstGeom prst="rect">
                      <a:avLst/>
                    </a:prstGeom>
                    <a:noFill/>
                    <a:ln>
                      <a:noFill/>
                    </a:ln>
                  </pic:spPr>
                </pic:pic>
              </a:graphicData>
            </a:graphic>
          </wp:inline>
        </w:drawing>
      </w:r>
      <w:r w:rsidRPr="007B63B3">
        <w:rPr>
          <w:rFonts w:ascii="Times New Roman" w:hAnsi="Times New Roman" w:cs="Times New Roman"/>
        </w:rPr>
        <w:t xml:space="preserve"> impatto atteso elevato -&gt; 4 punti;</w:t>
      </w:r>
    </w:p>
    <w:p w:rsidR="00386EC1" w:rsidRPr="007B63B3" w:rsidRDefault="00386EC1" w:rsidP="005E119F">
      <w:pPr>
        <w:keepNext/>
        <w:widowControl w:val="0"/>
        <w:numPr>
          <w:ilvl w:val="2"/>
          <w:numId w:val="8"/>
        </w:numPr>
        <w:suppressAutoHyphens/>
        <w:autoSpaceDN w:val="0"/>
        <w:spacing w:after="0" w:line="240" w:lineRule="auto"/>
        <w:ind w:left="567"/>
        <w:jc w:val="both"/>
        <w:outlineLvl w:val="2"/>
        <w:rPr>
          <w:rFonts w:ascii="Times New Roman" w:eastAsia="Arial Unicode MS" w:hAnsi="Times New Roman" w:cs="Times New Roman"/>
          <w:b/>
          <w:bCs/>
          <w:color w:val="808080"/>
          <w:kern w:val="2"/>
          <w:lang w:eastAsia="hi-IN" w:bidi="hi-IN"/>
        </w:rPr>
      </w:pPr>
      <w:r w:rsidRPr="007B63B3">
        <w:rPr>
          <w:rFonts w:ascii="Times New Roman" w:hAnsi="Times New Roman" w:cs="Times New Roman"/>
        </w:rPr>
        <w:t xml:space="preserve"> </w:t>
      </w:r>
      <w:r w:rsidRPr="007B63B3">
        <w:rPr>
          <w:rFonts w:ascii="Times New Roman" w:hAnsi="Times New Roman" w:cs="Times New Roman"/>
          <w:noProof/>
          <w:lang w:eastAsia="it-IT"/>
        </w:rPr>
        <w:drawing>
          <wp:inline distT="0" distB="0" distL="0" distR="0" wp14:anchorId="52A23220" wp14:editId="3369E9C4">
            <wp:extent cx="40640" cy="2032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 cy="20320"/>
                    </a:xfrm>
                    <a:prstGeom prst="rect">
                      <a:avLst/>
                    </a:prstGeom>
                    <a:noFill/>
                    <a:ln>
                      <a:noFill/>
                    </a:ln>
                  </pic:spPr>
                </pic:pic>
              </a:graphicData>
            </a:graphic>
          </wp:inline>
        </w:drawing>
      </w:r>
      <w:r w:rsidRPr="007B63B3">
        <w:rPr>
          <w:rFonts w:ascii="Times New Roman" w:hAnsi="Times New Roman" w:cs="Times New Roman"/>
        </w:rPr>
        <w:t xml:space="preserve"> impatto atteso buono -&gt; 3 punti;</w:t>
      </w:r>
    </w:p>
    <w:p w:rsidR="00386EC1" w:rsidRPr="007B63B3" w:rsidRDefault="00386EC1" w:rsidP="005E119F">
      <w:pPr>
        <w:keepNext/>
        <w:widowControl w:val="0"/>
        <w:numPr>
          <w:ilvl w:val="2"/>
          <w:numId w:val="8"/>
        </w:numPr>
        <w:suppressAutoHyphens/>
        <w:autoSpaceDN w:val="0"/>
        <w:spacing w:after="0" w:line="240" w:lineRule="auto"/>
        <w:ind w:left="567"/>
        <w:jc w:val="both"/>
        <w:outlineLvl w:val="2"/>
        <w:rPr>
          <w:rFonts w:ascii="Times New Roman" w:eastAsia="Arial Unicode MS" w:hAnsi="Times New Roman" w:cs="Times New Roman"/>
          <w:b/>
          <w:bCs/>
          <w:color w:val="808080"/>
          <w:kern w:val="2"/>
          <w:lang w:eastAsia="hi-IN" w:bidi="hi-IN"/>
        </w:rPr>
      </w:pPr>
      <w:r w:rsidRPr="007B63B3">
        <w:rPr>
          <w:rFonts w:ascii="Times New Roman" w:hAnsi="Times New Roman" w:cs="Times New Roman"/>
        </w:rPr>
        <w:t xml:space="preserve"> </w:t>
      </w:r>
      <w:r w:rsidRPr="007B63B3">
        <w:rPr>
          <w:rFonts w:ascii="Times New Roman" w:hAnsi="Times New Roman" w:cs="Times New Roman"/>
          <w:noProof/>
          <w:lang w:eastAsia="it-IT"/>
        </w:rPr>
        <w:drawing>
          <wp:inline distT="0" distB="0" distL="0" distR="0" wp14:anchorId="0139CC83" wp14:editId="21677BEF">
            <wp:extent cx="27305" cy="698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 cy="6985"/>
                    </a:xfrm>
                    <a:prstGeom prst="rect">
                      <a:avLst/>
                    </a:prstGeom>
                    <a:noFill/>
                    <a:ln>
                      <a:noFill/>
                    </a:ln>
                  </pic:spPr>
                </pic:pic>
              </a:graphicData>
            </a:graphic>
          </wp:inline>
        </w:drawing>
      </w:r>
      <w:r w:rsidRPr="007B63B3">
        <w:rPr>
          <w:rFonts w:ascii="Times New Roman" w:hAnsi="Times New Roman" w:cs="Times New Roman"/>
        </w:rPr>
        <w:t xml:space="preserve"> impatto atteso discreto 2 punti; </w:t>
      </w:r>
    </w:p>
    <w:p w:rsidR="00386EC1" w:rsidRPr="007B63B3" w:rsidRDefault="00386EC1" w:rsidP="005E119F">
      <w:pPr>
        <w:keepNext/>
        <w:widowControl w:val="0"/>
        <w:numPr>
          <w:ilvl w:val="2"/>
          <w:numId w:val="8"/>
        </w:numPr>
        <w:suppressAutoHyphens/>
        <w:autoSpaceDN w:val="0"/>
        <w:spacing w:after="0" w:line="240" w:lineRule="auto"/>
        <w:ind w:left="567"/>
        <w:jc w:val="both"/>
        <w:outlineLvl w:val="2"/>
        <w:rPr>
          <w:rFonts w:ascii="Times New Roman" w:eastAsia="Arial Unicode MS" w:hAnsi="Times New Roman" w:cs="Times New Roman"/>
          <w:b/>
          <w:bCs/>
          <w:color w:val="808080"/>
          <w:kern w:val="2"/>
          <w:lang w:eastAsia="hi-IN" w:bidi="hi-IN"/>
        </w:rPr>
      </w:pPr>
      <w:r w:rsidRPr="007B63B3">
        <w:rPr>
          <w:rFonts w:ascii="Times New Roman" w:hAnsi="Times New Roman" w:cs="Times New Roman"/>
          <w:noProof/>
          <w:lang w:eastAsia="it-IT"/>
        </w:rPr>
        <w:drawing>
          <wp:inline distT="0" distB="0" distL="0" distR="0" wp14:anchorId="1A0A3819" wp14:editId="1516E5DF">
            <wp:extent cx="40640" cy="698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40" cy="6985"/>
                    </a:xfrm>
                    <a:prstGeom prst="rect">
                      <a:avLst/>
                    </a:prstGeom>
                    <a:noFill/>
                    <a:ln>
                      <a:noFill/>
                    </a:ln>
                  </pic:spPr>
                </pic:pic>
              </a:graphicData>
            </a:graphic>
          </wp:inline>
        </w:drawing>
      </w:r>
      <w:r w:rsidRPr="007B63B3">
        <w:rPr>
          <w:rFonts w:ascii="Times New Roman" w:hAnsi="Times New Roman" w:cs="Times New Roman"/>
        </w:rPr>
        <w:t xml:space="preserve"> impatto atteso modesto -&gt; 1 punto; </w:t>
      </w:r>
    </w:p>
    <w:p w:rsidR="00386EC1" w:rsidRPr="007B63B3" w:rsidRDefault="00386EC1" w:rsidP="005E119F">
      <w:pPr>
        <w:keepNext/>
        <w:widowControl w:val="0"/>
        <w:numPr>
          <w:ilvl w:val="2"/>
          <w:numId w:val="8"/>
        </w:numPr>
        <w:suppressAutoHyphens/>
        <w:autoSpaceDN w:val="0"/>
        <w:spacing w:after="0" w:line="240" w:lineRule="auto"/>
        <w:ind w:left="567"/>
        <w:jc w:val="both"/>
        <w:outlineLvl w:val="2"/>
        <w:rPr>
          <w:rFonts w:ascii="Times New Roman" w:eastAsia="Arial Unicode MS" w:hAnsi="Times New Roman" w:cs="Times New Roman"/>
          <w:b/>
          <w:bCs/>
          <w:color w:val="FF0000"/>
          <w:kern w:val="2"/>
          <w:lang w:eastAsia="hi-IN" w:bidi="hi-IN"/>
        </w:rPr>
      </w:pPr>
      <w:r w:rsidRPr="007B63B3">
        <w:rPr>
          <w:rFonts w:ascii="Times New Roman" w:hAnsi="Times New Roman" w:cs="Times New Roman"/>
          <w:noProof/>
          <w:lang w:eastAsia="it-IT"/>
        </w:rPr>
        <w:drawing>
          <wp:inline distT="0" distB="0" distL="0" distR="0" wp14:anchorId="2A7D627C" wp14:editId="2737EF4D">
            <wp:extent cx="40640" cy="698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40" cy="6985"/>
                    </a:xfrm>
                    <a:prstGeom prst="rect">
                      <a:avLst/>
                    </a:prstGeom>
                    <a:noFill/>
                    <a:ln>
                      <a:noFill/>
                    </a:ln>
                  </pic:spPr>
                </pic:pic>
              </a:graphicData>
            </a:graphic>
          </wp:inline>
        </w:drawing>
      </w:r>
      <w:r w:rsidRPr="007B63B3">
        <w:rPr>
          <w:rFonts w:ascii="Times New Roman" w:hAnsi="Times New Roman" w:cs="Times New Roman"/>
        </w:rPr>
        <w:t xml:space="preserve"> impatto atteso non significativo-&gt; 0 punti</w:t>
      </w:r>
    </w:p>
    <w:p w:rsidR="00DC720A" w:rsidRPr="007B63B3" w:rsidRDefault="00DC720A" w:rsidP="005E119F">
      <w:pPr>
        <w:keepNext/>
        <w:widowControl w:val="0"/>
        <w:numPr>
          <w:ilvl w:val="2"/>
          <w:numId w:val="8"/>
        </w:numPr>
        <w:suppressAutoHyphens/>
        <w:autoSpaceDN w:val="0"/>
        <w:spacing w:after="0" w:line="240" w:lineRule="auto"/>
        <w:ind w:left="567"/>
        <w:jc w:val="both"/>
        <w:outlineLvl w:val="2"/>
        <w:rPr>
          <w:rFonts w:ascii="Times New Roman" w:eastAsia="Arial Unicode MS" w:hAnsi="Times New Roman" w:cs="Times New Roman"/>
          <w:b/>
          <w:bCs/>
          <w:color w:val="FF0000"/>
          <w:kern w:val="2"/>
          <w:lang w:eastAsia="hi-IN" w:bidi="hi-IN"/>
        </w:rPr>
      </w:pPr>
    </w:p>
    <w:p w:rsidR="00386EC1" w:rsidRPr="007B63B3" w:rsidRDefault="00386EC1" w:rsidP="005E119F">
      <w:pPr>
        <w:keepNext/>
        <w:widowControl w:val="0"/>
        <w:numPr>
          <w:ilvl w:val="2"/>
          <w:numId w:val="8"/>
        </w:numPr>
        <w:suppressAutoHyphens/>
        <w:autoSpaceDN w:val="0"/>
        <w:spacing w:after="0" w:line="240" w:lineRule="auto"/>
        <w:outlineLvl w:val="2"/>
        <w:rPr>
          <w:rFonts w:ascii="Times New Roman" w:eastAsia="Arial Unicode MS" w:hAnsi="Times New Roman" w:cs="Times New Roman"/>
          <w:b/>
          <w:bCs/>
          <w:color w:val="808080"/>
          <w:kern w:val="2"/>
          <w:lang w:eastAsia="hi-IN" w:bidi="hi-IN"/>
        </w:rPr>
      </w:pPr>
    </w:p>
    <w:p w:rsidR="00386EC1" w:rsidRPr="007B63B3" w:rsidRDefault="00386EC1" w:rsidP="005E119F">
      <w:pPr>
        <w:keepNext/>
        <w:widowControl w:val="0"/>
        <w:numPr>
          <w:ilvl w:val="2"/>
          <w:numId w:val="8"/>
        </w:numPr>
        <w:suppressAutoHyphens/>
        <w:autoSpaceDN w:val="0"/>
        <w:spacing w:after="0" w:line="240" w:lineRule="auto"/>
        <w:outlineLvl w:val="2"/>
        <w:rPr>
          <w:rFonts w:ascii="Times New Roman" w:eastAsia="Arial Unicode MS" w:hAnsi="Times New Roman" w:cs="Times New Roman"/>
          <w:b/>
          <w:bCs/>
          <w:color w:val="808080"/>
          <w:kern w:val="2"/>
          <w:lang w:eastAsia="hi-IN" w:bidi="hi-IN"/>
        </w:rPr>
      </w:pPr>
      <w:r w:rsidRPr="007B63B3">
        <w:rPr>
          <w:rFonts w:ascii="Times New Roman" w:eastAsia="Arial Unicode MS" w:hAnsi="Times New Roman" w:cs="Times New Roman"/>
          <w:b/>
          <w:bCs/>
          <w:kern w:val="2"/>
          <w:lang w:eastAsia="hi-IN" w:bidi="hi-IN"/>
        </w:rPr>
        <w:t>12.3. Graduatoria</w:t>
      </w:r>
    </w:p>
    <w:p w:rsidR="00386EC1" w:rsidRPr="007B63B3" w:rsidRDefault="00386EC1" w:rsidP="00386EC1">
      <w:pPr>
        <w:widowControl w:val="0"/>
        <w:suppressAutoHyphens/>
        <w:spacing w:line="288" w:lineRule="auto"/>
        <w:jc w:val="center"/>
        <w:rPr>
          <w:rFonts w:ascii="Times New Roman" w:eastAsia="Arial Unicode MS" w:hAnsi="Times New Roman" w:cs="Times New Roman"/>
          <w:kern w:val="2"/>
          <w:lang w:eastAsia="hi-IN" w:bidi="hi-IN"/>
        </w:rPr>
      </w:pPr>
    </w:p>
    <w:p w:rsidR="00386EC1" w:rsidRPr="007B63B3" w:rsidRDefault="00386EC1" w:rsidP="00386EC1">
      <w:pPr>
        <w:widowControl w:val="0"/>
        <w:suppressAutoHyphens/>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 xml:space="preserve">    </w:t>
      </w:r>
      <w:r w:rsidRPr="007B63B3">
        <w:rPr>
          <w:rFonts w:ascii="Times New Roman" w:eastAsia="Arial Unicode MS" w:hAnsi="Times New Roman" w:cs="Times New Roman"/>
          <w:kern w:val="2"/>
          <w:lang w:eastAsia="hi-IN" w:bidi="hi-IN"/>
        </w:rPr>
        <w:tab/>
        <w:t xml:space="preserve">Sulla base del punteggio totale attribuito, a seguito di ponderazione dei punteggi normalizzati attribuiti a ciascun progetto di ricerca, sarà stilata la graduatoria dei progetti in ordine decrescente. </w:t>
      </w:r>
    </w:p>
    <w:p w:rsidR="00386EC1" w:rsidRPr="007B63B3" w:rsidRDefault="00386EC1" w:rsidP="00386EC1">
      <w:pPr>
        <w:widowControl w:val="0"/>
        <w:suppressAutoHyphens/>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ab/>
        <w:t xml:space="preserve"> A parità di punteggio finale, la posizione premiale nella sezione di riferimento della graduatoria regionale verrà assegnata riconoscendo priorità al progetto che ha ottenuto il miglior punteggio relativamente al criterio dell’efficacia; permanendo le condizioni di parità tra due o più progetti, la posizione premiale in graduatoria verrà definita per sorteggio.</w:t>
      </w:r>
    </w:p>
    <w:p w:rsidR="00386EC1" w:rsidRPr="007B63B3" w:rsidRDefault="00386EC1" w:rsidP="00386EC1">
      <w:pPr>
        <w:widowControl w:val="0"/>
        <w:suppressAutoHyphens/>
        <w:jc w:val="both"/>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kern w:val="2"/>
          <w:lang w:eastAsia="hi-IN" w:bidi="hi-IN"/>
        </w:rPr>
        <w:t xml:space="preserve">          Poiché in conformità alle disposizioni di riferimento il finanziamento può essere concesso solamente per i progetti che ottengono un punteggio finale pari o superiore a 60/100; i progetti con una votazione finale inferiore a tale limite non saranno ammessi alla graduatoria di cui al presente Avviso.</w:t>
      </w:r>
    </w:p>
    <w:p w:rsidR="00386EC1" w:rsidRPr="007B63B3" w:rsidRDefault="00386EC1" w:rsidP="00DC720A">
      <w:pPr>
        <w:widowControl w:val="0"/>
        <w:suppressAutoHyphens/>
        <w:rPr>
          <w:rFonts w:ascii="Times New Roman" w:eastAsia="Arial Unicode MS" w:hAnsi="Times New Roman" w:cs="Times New Roman"/>
          <w:kern w:val="2"/>
          <w:lang w:eastAsia="hi-IN" w:bidi="hi-IN"/>
        </w:rPr>
      </w:pPr>
      <w:r w:rsidRPr="007B63B3">
        <w:rPr>
          <w:rFonts w:ascii="Times New Roman" w:hAnsi="Times New Roman" w:cs="Times New Roman"/>
          <w:kern w:val="2"/>
          <w:lang w:eastAsia="hi-IN" w:bidi="hi-IN"/>
        </w:rPr>
        <w:t xml:space="preserve">            La graduatoria sarà pubblicata sul sito dell’Ente, nonché al BUR Marche.</w:t>
      </w:r>
    </w:p>
    <w:p w:rsidR="00386EC1" w:rsidRPr="007B63B3" w:rsidRDefault="00386EC1" w:rsidP="00386EC1">
      <w:pPr>
        <w:widowControl w:val="0"/>
        <w:suppressAutoHyphens/>
        <w:jc w:val="both"/>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kern w:val="2"/>
          <w:lang w:eastAsia="hi-IN" w:bidi="hi-IN"/>
        </w:rPr>
        <w:tab/>
      </w:r>
    </w:p>
    <w:p w:rsidR="00386EC1" w:rsidRPr="007B63B3" w:rsidRDefault="00386EC1" w:rsidP="00DC720A">
      <w:pPr>
        <w:keepNext/>
        <w:widowControl w:val="0"/>
        <w:tabs>
          <w:tab w:val="num" w:pos="0"/>
        </w:tabs>
        <w:suppressAutoHyphens/>
        <w:spacing w:after="0" w:line="360" w:lineRule="auto"/>
        <w:ind w:left="720" w:hanging="720"/>
        <w:jc w:val="center"/>
        <w:outlineLvl w:val="2"/>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kern w:val="2"/>
          <w:lang w:eastAsia="hi-IN" w:bidi="hi-IN"/>
        </w:rPr>
        <w:t>Art</w:t>
      </w:r>
      <w:r w:rsidR="004554B6" w:rsidRPr="007B63B3">
        <w:rPr>
          <w:rFonts w:ascii="Times New Roman" w:eastAsia="Arial Unicode MS" w:hAnsi="Times New Roman" w:cs="Times New Roman"/>
          <w:b/>
          <w:bCs/>
          <w:kern w:val="2"/>
          <w:lang w:eastAsia="hi-IN" w:bidi="hi-IN"/>
        </w:rPr>
        <w:t>icolo</w:t>
      </w:r>
      <w:r w:rsidRPr="007B63B3">
        <w:rPr>
          <w:rFonts w:ascii="Times New Roman" w:eastAsia="Arial Unicode MS" w:hAnsi="Times New Roman" w:cs="Times New Roman"/>
          <w:b/>
          <w:bCs/>
          <w:kern w:val="2"/>
          <w:lang w:eastAsia="hi-IN" w:bidi="hi-IN"/>
        </w:rPr>
        <w:t xml:space="preserve"> 13</w:t>
      </w:r>
    </w:p>
    <w:p w:rsidR="00386EC1" w:rsidRPr="007B63B3" w:rsidRDefault="004554B6" w:rsidP="00DC720A">
      <w:pPr>
        <w:keepNext/>
        <w:widowControl w:val="0"/>
        <w:tabs>
          <w:tab w:val="num" w:pos="0"/>
        </w:tabs>
        <w:suppressAutoHyphens/>
        <w:ind w:left="720" w:hanging="720"/>
        <w:jc w:val="center"/>
        <w:outlineLvl w:val="2"/>
        <w:rPr>
          <w:rFonts w:ascii="Times New Roman" w:eastAsia="Arial Unicode MS" w:hAnsi="Times New Roman" w:cs="Times New Roman"/>
          <w:b/>
          <w:bCs/>
          <w:i/>
          <w:color w:val="808080"/>
          <w:kern w:val="2"/>
          <w:lang w:eastAsia="hi-IN" w:bidi="hi-IN"/>
        </w:rPr>
      </w:pPr>
      <w:r w:rsidRPr="007B63B3">
        <w:rPr>
          <w:rFonts w:ascii="Times New Roman" w:eastAsia="Arial Unicode MS" w:hAnsi="Times New Roman" w:cs="Times New Roman"/>
          <w:b/>
          <w:bCs/>
          <w:i/>
          <w:kern w:val="2"/>
          <w:lang w:eastAsia="hi-IN" w:bidi="hi-IN"/>
        </w:rPr>
        <w:t>(</w:t>
      </w:r>
      <w:r w:rsidR="00386EC1" w:rsidRPr="007B63B3">
        <w:rPr>
          <w:rFonts w:ascii="Times New Roman" w:eastAsia="Arial Unicode MS" w:hAnsi="Times New Roman" w:cs="Times New Roman"/>
          <w:b/>
          <w:bCs/>
          <w:i/>
          <w:kern w:val="2"/>
          <w:lang w:eastAsia="hi-IN" w:bidi="hi-IN"/>
        </w:rPr>
        <w:t>Condizioni di non ricevibilità e di non ammissibilità dei progetti, gestione e liquidazione</w:t>
      </w:r>
      <w:r w:rsidRPr="007B63B3">
        <w:rPr>
          <w:rFonts w:ascii="Times New Roman" w:eastAsia="Arial Unicode MS" w:hAnsi="Times New Roman" w:cs="Times New Roman"/>
          <w:b/>
          <w:bCs/>
          <w:i/>
          <w:kern w:val="2"/>
          <w:lang w:eastAsia="hi-IN" w:bidi="hi-IN"/>
        </w:rPr>
        <w:t>)</w:t>
      </w:r>
    </w:p>
    <w:p w:rsidR="00386EC1" w:rsidRPr="007B63B3" w:rsidRDefault="00386EC1" w:rsidP="005E119F">
      <w:pPr>
        <w:widowControl w:val="0"/>
        <w:numPr>
          <w:ilvl w:val="2"/>
          <w:numId w:val="8"/>
        </w:numPr>
        <w:tabs>
          <w:tab w:val="left" w:pos="0"/>
        </w:tabs>
        <w:suppressAutoHyphens/>
        <w:autoSpaceDN w:val="0"/>
        <w:spacing w:after="0" w:line="240" w:lineRule="auto"/>
        <w:ind w:left="0" w:firstLine="360"/>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b/>
          <w:kern w:val="2"/>
          <w:lang w:eastAsia="hi-IN" w:bidi="hi-IN"/>
        </w:rPr>
        <w:t>13.1.</w:t>
      </w:r>
      <w:r w:rsidRPr="007B63B3">
        <w:rPr>
          <w:rFonts w:ascii="Times New Roman" w:eastAsia="Arial Unicode MS" w:hAnsi="Times New Roman" w:cs="Times New Roman"/>
          <w:kern w:val="2"/>
          <w:lang w:eastAsia="hi-IN" w:bidi="hi-IN"/>
        </w:rPr>
        <w:t xml:space="preserve"> La </w:t>
      </w:r>
      <w:r w:rsidRPr="007B63B3">
        <w:rPr>
          <w:rFonts w:ascii="Times New Roman" w:eastAsia="Arial Unicode MS" w:hAnsi="Times New Roman" w:cs="Times New Roman"/>
          <w:kern w:val="2"/>
          <w:u w:val="single"/>
          <w:lang w:eastAsia="hi-IN" w:bidi="hi-IN"/>
        </w:rPr>
        <w:t>non ricevibilità è dichiarata</w:t>
      </w:r>
      <w:r w:rsidRPr="007B63B3">
        <w:rPr>
          <w:rFonts w:ascii="Times New Roman" w:eastAsia="Arial Unicode MS" w:hAnsi="Times New Roman" w:cs="Times New Roman"/>
          <w:kern w:val="2"/>
          <w:lang w:eastAsia="hi-IN" w:bidi="hi-IN"/>
        </w:rPr>
        <w:t xml:space="preserve"> nel caso in cui si rilevano, in sede istruttoria, una o più delle seguenti difformità e/o irregolarità:</w:t>
      </w:r>
    </w:p>
    <w:p w:rsidR="00386EC1" w:rsidRPr="007B63B3" w:rsidRDefault="00386EC1" w:rsidP="005E119F">
      <w:pPr>
        <w:widowControl w:val="0"/>
        <w:numPr>
          <w:ilvl w:val="0"/>
          <w:numId w:val="11"/>
        </w:numPr>
        <w:suppressAutoHyphens/>
        <w:autoSpaceDN w:val="0"/>
        <w:spacing w:after="0" w:line="240" w:lineRule="auto"/>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la domanda risulta presentata dopo la scadenza fissata al precedente articolo 8;</w:t>
      </w:r>
    </w:p>
    <w:p w:rsidR="00386EC1" w:rsidRPr="007B63B3" w:rsidRDefault="00386EC1" w:rsidP="005E119F">
      <w:pPr>
        <w:widowControl w:val="0"/>
        <w:numPr>
          <w:ilvl w:val="0"/>
          <w:numId w:val="11"/>
        </w:numPr>
        <w:suppressAutoHyphens/>
        <w:autoSpaceDN w:val="0"/>
        <w:spacing w:after="0" w:line="240" w:lineRule="auto"/>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la domanda risulta presentata con modalità diverse rispetto a quanto disposto dal presente Avviso (penultimo ed ultimo comma del precedente articolo 8);</w:t>
      </w:r>
    </w:p>
    <w:p w:rsidR="00386EC1" w:rsidRPr="007B63B3" w:rsidRDefault="00386EC1" w:rsidP="005E119F">
      <w:pPr>
        <w:widowControl w:val="0"/>
        <w:numPr>
          <w:ilvl w:val="0"/>
          <w:numId w:val="11"/>
        </w:numPr>
        <w:suppressAutoHyphens/>
        <w:autoSpaceDN w:val="0"/>
        <w:spacing w:after="0" w:line="240" w:lineRule="auto"/>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la domanda e/o, tutta o in parte, la documentazione richiesta, risultano predisposte in maniera difforme rispetto alle indicazioni previste dal presente Avviso o incomplete;</w:t>
      </w:r>
    </w:p>
    <w:p w:rsidR="00386EC1" w:rsidRPr="007B63B3" w:rsidRDefault="00386EC1" w:rsidP="005E119F">
      <w:pPr>
        <w:widowControl w:val="0"/>
        <w:numPr>
          <w:ilvl w:val="0"/>
          <w:numId w:val="11"/>
        </w:numPr>
        <w:suppressAutoHyphens/>
        <w:autoSpaceDN w:val="0"/>
        <w:spacing w:after="0" w:line="240" w:lineRule="auto"/>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la domanda risulta presentata da un soggetto privo dei requisiti di cui al precedente articolo 9.</w:t>
      </w:r>
    </w:p>
    <w:p w:rsidR="00386EC1" w:rsidRPr="007B63B3" w:rsidRDefault="00386EC1" w:rsidP="00386EC1">
      <w:pPr>
        <w:widowControl w:val="0"/>
        <w:suppressAutoHyphens/>
        <w:rPr>
          <w:rFonts w:ascii="Times New Roman" w:eastAsia="Arial Unicode MS" w:hAnsi="Times New Roman" w:cs="Times New Roman"/>
          <w:kern w:val="2"/>
          <w:lang w:eastAsia="hi-IN" w:bidi="hi-IN"/>
        </w:rPr>
      </w:pPr>
    </w:p>
    <w:p w:rsidR="00386EC1" w:rsidRPr="007B63B3" w:rsidRDefault="00386EC1" w:rsidP="00386EC1">
      <w:pPr>
        <w:widowControl w:val="0"/>
        <w:suppressAutoHyphens/>
        <w:ind w:left="30"/>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Qualora le difformità siano rilevate in relazione alla domanda, il pronunciamento di non ricevibilità si estende a tutti i progetti a questa riconducibili; qualora, invece, le difformità vengano rilevate con riferimento ad uno o più progetti, la non ricevibilità verrà pronunciata limitatamente a questi ultimi.</w:t>
      </w:r>
    </w:p>
    <w:p w:rsidR="00386EC1" w:rsidRPr="007B63B3" w:rsidRDefault="00386EC1" w:rsidP="00386EC1">
      <w:pPr>
        <w:tabs>
          <w:tab w:val="left" w:pos="284"/>
        </w:tabs>
        <w:suppressAutoHyphens/>
        <w:ind w:left="30" w:firstLine="240"/>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Nel corso della fase istruttoria della ricevibilità possono essere sanate, a richiesta dell'Amministrazione e/o su iniziativa diretta del soggetto proponente la domanda, solamente le seguenti difformità:</w:t>
      </w:r>
    </w:p>
    <w:p w:rsidR="00386EC1" w:rsidRPr="007B63B3" w:rsidRDefault="00386EC1" w:rsidP="005E119F">
      <w:pPr>
        <w:widowControl w:val="0"/>
        <w:numPr>
          <w:ilvl w:val="0"/>
          <w:numId w:val="12"/>
        </w:numPr>
        <w:tabs>
          <w:tab w:val="left" w:pos="540"/>
        </w:tabs>
        <w:suppressAutoHyphens/>
        <w:autoSpaceDN w:val="0"/>
        <w:spacing w:after="0" w:line="240" w:lineRule="auto"/>
        <w:ind w:left="1440"/>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assenza o difformità del bollo;</w:t>
      </w:r>
    </w:p>
    <w:p w:rsidR="00386EC1" w:rsidRPr="007B63B3" w:rsidRDefault="00386EC1" w:rsidP="005E119F">
      <w:pPr>
        <w:widowControl w:val="0"/>
        <w:numPr>
          <w:ilvl w:val="0"/>
          <w:numId w:val="12"/>
        </w:numPr>
        <w:tabs>
          <w:tab w:val="left" w:pos="540"/>
        </w:tabs>
        <w:suppressAutoHyphens/>
        <w:autoSpaceDN w:val="0"/>
        <w:spacing w:after="0" w:line="240" w:lineRule="auto"/>
        <w:ind w:left="1440"/>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presentazione di un documento di identità scaduto.</w:t>
      </w:r>
    </w:p>
    <w:p w:rsidR="00386EC1" w:rsidRPr="007B63B3" w:rsidRDefault="00386EC1" w:rsidP="00386EC1">
      <w:pPr>
        <w:tabs>
          <w:tab w:val="left" w:pos="540"/>
        </w:tabs>
        <w:suppressAutoHyphens/>
        <w:ind w:left="113" w:firstLine="397"/>
        <w:jc w:val="both"/>
        <w:rPr>
          <w:rFonts w:ascii="Times New Roman" w:eastAsia="Arial Unicode MS" w:hAnsi="Times New Roman" w:cs="Times New Roman"/>
          <w:kern w:val="2"/>
          <w:lang w:eastAsia="hi-IN" w:bidi="hi-IN"/>
        </w:rPr>
      </w:pPr>
    </w:p>
    <w:p w:rsidR="00386EC1" w:rsidRPr="007B63B3" w:rsidRDefault="00386EC1" w:rsidP="00386EC1">
      <w:pPr>
        <w:tabs>
          <w:tab w:val="left" w:pos="540"/>
        </w:tabs>
        <w:suppressAutoHyphens/>
        <w:ind w:left="113"/>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ab/>
        <w:t>A seguito del pronunciamento di non ricevibilità, naturalmente, le domande non proseguono l'iter istruttorio.</w:t>
      </w:r>
    </w:p>
    <w:p w:rsidR="00386EC1" w:rsidRPr="007B63B3" w:rsidRDefault="00386EC1" w:rsidP="005E119F">
      <w:pPr>
        <w:widowControl w:val="0"/>
        <w:numPr>
          <w:ilvl w:val="0"/>
          <w:numId w:val="8"/>
        </w:numPr>
        <w:tabs>
          <w:tab w:val="left" w:pos="540"/>
        </w:tabs>
        <w:suppressAutoHyphens/>
        <w:autoSpaceDN w:val="0"/>
        <w:spacing w:after="0" w:line="240" w:lineRule="auto"/>
        <w:ind w:left="510" w:firstLine="0"/>
        <w:jc w:val="both"/>
        <w:rPr>
          <w:rFonts w:ascii="Times New Roman" w:eastAsia="Arial Unicode MS" w:hAnsi="Times New Roman" w:cs="Times New Roman"/>
          <w:kern w:val="2"/>
          <w:lang w:eastAsia="hi-IN" w:bidi="hi-IN"/>
        </w:rPr>
      </w:pPr>
    </w:p>
    <w:p w:rsidR="00386EC1" w:rsidRPr="007B63B3" w:rsidRDefault="00386EC1" w:rsidP="005E119F">
      <w:pPr>
        <w:widowControl w:val="0"/>
        <w:numPr>
          <w:ilvl w:val="2"/>
          <w:numId w:val="8"/>
        </w:numPr>
        <w:tabs>
          <w:tab w:val="left" w:pos="540"/>
        </w:tabs>
        <w:suppressAutoHyphens/>
        <w:autoSpaceDN w:val="0"/>
        <w:spacing w:after="0" w:line="240" w:lineRule="auto"/>
        <w:ind w:left="0" w:firstLine="555"/>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 xml:space="preserve">La </w:t>
      </w:r>
      <w:r w:rsidRPr="007B63B3">
        <w:rPr>
          <w:rFonts w:ascii="Times New Roman" w:eastAsia="Arial Unicode MS" w:hAnsi="Times New Roman" w:cs="Times New Roman"/>
          <w:kern w:val="2"/>
          <w:u w:val="single"/>
          <w:lang w:eastAsia="hi-IN" w:bidi="hi-IN"/>
        </w:rPr>
        <w:t>non idoneità al</w:t>
      </w:r>
      <w:r w:rsidRPr="007B63B3">
        <w:rPr>
          <w:rFonts w:ascii="Times New Roman" w:eastAsia="Arial Unicode MS" w:hAnsi="Times New Roman" w:cs="Times New Roman"/>
          <w:kern w:val="2"/>
          <w:lang w:eastAsia="hi-IN" w:bidi="hi-IN"/>
        </w:rPr>
        <w:t>la graduatoria, è dichiarata, limitatamente ai progetti che non raggiungono il punteggio minimo (60/100) stabilito dal presente Avviso e/o non soddisfano le seguenti condizioni specifiche:</w:t>
      </w:r>
    </w:p>
    <w:p w:rsidR="00386EC1" w:rsidRPr="007B63B3" w:rsidRDefault="00386EC1" w:rsidP="005E119F">
      <w:pPr>
        <w:widowControl w:val="0"/>
        <w:numPr>
          <w:ilvl w:val="2"/>
          <w:numId w:val="8"/>
        </w:numPr>
        <w:tabs>
          <w:tab w:val="left" w:pos="540"/>
        </w:tabs>
        <w:suppressAutoHyphens/>
        <w:autoSpaceDN w:val="0"/>
        <w:spacing w:after="0" w:line="240" w:lineRule="auto"/>
        <w:ind w:left="0" w:firstLine="555"/>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 xml:space="preserve">- </w:t>
      </w:r>
      <w:r w:rsidRPr="00FC1830">
        <w:rPr>
          <w:rFonts w:ascii="Times New Roman" w:eastAsia="Arial Unicode MS" w:hAnsi="Times New Roman" w:cs="Times New Roman"/>
          <w:kern w:val="2"/>
          <w:lang w:eastAsia="hi-IN" w:bidi="hi-IN"/>
        </w:rPr>
        <w:t xml:space="preserve">non prevedono il coinvolgimento di </w:t>
      </w:r>
      <w:r w:rsidR="002510E5" w:rsidRPr="00FC1830">
        <w:rPr>
          <w:rFonts w:ascii="Times New Roman" w:eastAsia="Arial Unicode MS" w:hAnsi="Times New Roman" w:cs="Times New Roman"/>
          <w:kern w:val="2"/>
          <w:lang w:eastAsia="hi-IN" w:bidi="hi-IN"/>
        </w:rPr>
        <w:t xml:space="preserve">altri Atenei, </w:t>
      </w:r>
      <w:r w:rsidR="00F6577B" w:rsidRPr="00FC1830">
        <w:rPr>
          <w:rFonts w:ascii="Times New Roman" w:eastAsia="Arial Unicode MS" w:hAnsi="Times New Roman" w:cs="Times New Roman"/>
          <w:kern w:val="2"/>
          <w:lang w:eastAsia="hi-IN" w:bidi="hi-IN"/>
        </w:rPr>
        <w:t>non prevedono il coinvolgimento di</w:t>
      </w:r>
      <w:r w:rsidR="002510E5" w:rsidRPr="00FC1830">
        <w:rPr>
          <w:rFonts w:ascii="Times New Roman" w:eastAsia="Arial Unicode MS" w:hAnsi="Times New Roman" w:cs="Times New Roman"/>
          <w:kern w:val="2"/>
          <w:lang w:eastAsia="hi-IN" w:bidi="hi-IN"/>
        </w:rPr>
        <w:t xml:space="preserve"> </w:t>
      </w:r>
      <w:r w:rsidR="009579DF" w:rsidRPr="00FC1830">
        <w:rPr>
          <w:rFonts w:ascii="Times New Roman" w:eastAsia="Arial Unicode MS" w:hAnsi="Times New Roman" w:cs="Times New Roman"/>
          <w:kern w:val="2"/>
          <w:lang w:eastAsia="hi-IN" w:bidi="hi-IN"/>
        </w:rPr>
        <w:t>Cluster</w:t>
      </w:r>
      <w:r w:rsidR="00F6577B" w:rsidRPr="00FC1830">
        <w:rPr>
          <w:rFonts w:ascii="Times New Roman" w:eastAsia="Arial Unicode MS" w:hAnsi="Times New Roman" w:cs="Times New Roman"/>
          <w:kern w:val="2"/>
          <w:lang w:eastAsia="hi-IN" w:bidi="hi-IN"/>
        </w:rPr>
        <w:t xml:space="preserve">, </w:t>
      </w:r>
      <w:r w:rsidR="009579DF" w:rsidRPr="00FC1830">
        <w:rPr>
          <w:rFonts w:ascii="Times New Roman" w:eastAsia="Arial Unicode MS" w:hAnsi="Times New Roman" w:cs="Times New Roman"/>
          <w:kern w:val="2"/>
          <w:lang w:eastAsia="hi-IN" w:bidi="hi-IN"/>
        </w:rPr>
        <w:t xml:space="preserve"> o </w:t>
      </w:r>
      <w:r w:rsidR="00C608B8" w:rsidRPr="00FC1830">
        <w:rPr>
          <w:rFonts w:ascii="Times New Roman" w:eastAsia="Arial Unicode MS" w:hAnsi="Times New Roman" w:cs="Times New Roman"/>
          <w:kern w:val="2"/>
          <w:lang w:eastAsia="hi-IN" w:bidi="hi-IN"/>
        </w:rPr>
        <w:t>di</w:t>
      </w:r>
      <w:r w:rsidR="009579DF" w:rsidRPr="00FC1830">
        <w:rPr>
          <w:rFonts w:ascii="Times New Roman" w:eastAsia="Arial Unicode MS" w:hAnsi="Times New Roman" w:cs="Times New Roman"/>
          <w:kern w:val="2"/>
          <w:lang w:eastAsia="hi-IN" w:bidi="hi-IN"/>
        </w:rPr>
        <w:t xml:space="preserve"> imprese non aventi sedi operative nella Regione Marche</w:t>
      </w:r>
    </w:p>
    <w:p w:rsidR="00386EC1" w:rsidRPr="007B63B3" w:rsidRDefault="00386EC1" w:rsidP="00386EC1">
      <w:pPr>
        <w:widowControl w:val="0"/>
        <w:suppressAutoHyphens/>
        <w:jc w:val="both"/>
        <w:rPr>
          <w:rFonts w:ascii="Times New Roman" w:eastAsia="Arial Unicode MS" w:hAnsi="Times New Roman" w:cs="Times New Roman"/>
          <w:kern w:val="2"/>
          <w:lang w:eastAsia="hi-IN" w:bidi="hi-IN"/>
        </w:rPr>
      </w:pPr>
    </w:p>
    <w:p w:rsidR="00386EC1" w:rsidRPr="007B63B3" w:rsidRDefault="00386EC1" w:rsidP="00DC720A">
      <w:pPr>
        <w:widowControl w:val="0"/>
        <w:suppressAutoHyphens/>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b/>
          <w:bCs/>
          <w:kern w:val="2"/>
          <w:lang w:eastAsia="hi-IN" w:bidi="hi-IN"/>
        </w:rPr>
        <w:t>13.2 Gestione dei progetti di ricerca per i quali è concessa la Borsa di studio</w:t>
      </w:r>
    </w:p>
    <w:p w:rsidR="00386EC1" w:rsidRPr="007B63B3" w:rsidRDefault="00386EC1" w:rsidP="00386EC1">
      <w:pPr>
        <w:widowControl w:val="0"/>
        <w:suppressAutoHyphens/>
        <w:ind w:left="284"/>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La gestione dei progetti ammessi a finanziamento prevede:</w:t>
      </w:r>
    </w:p>
    <w:p w:rsidR="00386EC1" w:rsidRPr="007B63B3" w:rsidRDefault="00386EC1" w:rsidP="005E119F">
      <w:pPr>
        <w:widowControl w:val="0"/>
        <w:numPr>
          <w:ilvl w:val="0"/>
          <w:numId w:val="13"/>
        </w:numPr>
        <w:tabs>
          <w:tab w:val="left" w:pos="142"/>
          <w:tab w:val="left" w:pos="284"/>
        </w:tabs>
        <w:suppressAutoHyphens/>
        <w:autoSpaceDN w:val="0"/>
        <w:spacing w:after="0" w:line="240" w:lineRule="auto"/>
        <w:ind w:left="142" w:hanging="142"/>
        <w:jc w:val="both"/>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kern w:val="2"/>
          <w:lang w:eastAsia="hi-IN" w:bidi="hi-IN"/>
        </w:rPr>
        <w:t>per soggetti attuatori e destinatari</w:t>
      </w:r>
      <w:r w:rsidRPr="007B63B3">
        <w:rPr>
          <w:rFonts w:ascii="Times New Roman" w:eastAsia="Arial Unicode MS" w:hAnsi="Times New Roman" w:cs="Times New Roman"/>
          <w:kern w:val="2"/>
          <w:lang w:eastAsia="hi-IN" w:bidi="hi-IN"/>
        </w:rPr>
        <w:t xml:space="preserve">: l’assolvimento degli obblighi declinati al successivo articolo 14 e di quanto previsto dalle linee guida di riferimento. </w:t>
      </w:r>
    </w:p>
    <w:p w:rsidR="00386EC1" w:rsidRPr="007B63B3" w:rsidRDefault="00386EC1" w:rsidP="00DC720A">
      <w:pPr>
        <w:widowControl w:val="0"/>
        <w:tabs>
          <w:tab w:val="left" w:pos="142"/>
          <w:tab w:val="left" w:pos="284"/>
        </w:tabs>
        <w:suppressAutoHyphens/>
        <w:jc w:val="both"/>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kern w:val="2"/>
          <w:lang w:eastAsia="hi-IN" w:bidi="hi-IN"/>
        </w:rPr>
        <w:t>Si precisa che qualora, prima della sottoscrizione della prevista convenzione, dovessero interve</w:t>
      </w:r>
      <w:r w:rsidR="00EE5797" w:rsidRPr="007B63B3">
        <w:rPr>
          <w:rFonts w:ascii="Times New Roman" w:eastAsia="Arial Unicode MS" w:hAnsi="Times New Roman" w:cs="Times New Roman"/>
          <w:kern w:val="2"/>
          <w:lang w:eastAsia="hi-IN" w:bidi="hi-IN"/>
        </w:rPr>
        <w:t>nire modifiche al  DPR n. 22 del 5/2/2018</w:t>
      </w:r>
      <w:r w:rsidRPr="007B63B3">
        <w:rPr>
          <w:rFonts w:ascii="Times New Roman" w:eastAsia="Arial Unicode MS" w:hAnsi="Times New Roman" w:cs="Times New Roman"/>
          <w:kern w:val="2"/>
          <w:lang w:eastAsia="hi-IN" w:bidi="hi-IN"/>
        </w:rPr>
        <w:t xml:space="preserve"> e/o al Manuale per la gestione di cui alla DGR n. 802/2012, i beneficiari dovranno conformarsi per la gestione fisica e finanziaria del presente intervento ammesso alle provvidenze previste dal presente avviso, alle nuove disposizioni;</w:t>
      </w:r>
    </w:p>
    <w:p w:rsidR="00386EC1" w:rsidRPr="007B63B3" w:rsidRDefault="00386EC1" w:rsidP="005E119F">
      <w:pPr>
        <w:widowControl w:val="0"/>
        <w:numPr>
          <w:ilvl w:val="0"/>
          <w:numId w:val="13"/>
        </w:numPr>
        <w:tabs>
          <w:tab w:val="left" w:pos="142"/>
          <w:tab w:val="left" w:pos="284"/>
        </w:tabs>
        <w:suppressAutoHyphens/>
        <w:autoSpaceDN w:val="0"/>
        <w:spacing w:after="0" w:line="240" w:lineRule="auto"/>
        <w:ind w:left="142" w:hanging="142"/>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b/>
          <w:bCs/>
          <w:kern w:val="2"/>
          <w:lang w:eastAsia="hi-IN" w:bidi="hi-IN"/>
        </w:rPr>
        <w:t>per la struttura regionale competente</w:t>
      </w:r>
      <w:r w:rsidRPr="007B63B3">
        <w:rPr>
          <w:rFonts w:ascii="Times New Roman" w:eastAsia="Arial Unicode MS" w:hAnsi="Times New Roman" w:cs="Times New Roman"/>
          <w:kern w:val="2"/>
          <w:lang w:eastAsia="hi-IN" w:bidi="hi-IN"/>
        </w:rPr>
        <w:t xml:space="preserve">, in particolare: </w:t>
      </w:r>
    </w:p>
    <w:p w:rsidR="00386EC1" w:rsidRPr="007B63B3" w:rsidRDefault="00386EC1" w:rsidP="005E119F">
      <w:pPr>
        <w:widowControl w:val="0"/>
        <w:numPr>
          <w:ilvl w:val="0"/>
          <w:numId w:val="14"/>
        </w:numPr>
        <w:suppressAutoHyphens/>
        <w:autoSpaceDN w:val="0"/>
        <w:spacing w:after="0" w:line="240" w:lineRule="auto"/>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predisposizione delle previste convenzioni;</w:t>
      </w:r>
    </w:p>
    <w:p w:rsidR="00386EC1" w:rsidRPr="007B63B3" w:rsidRDefault="00386EC1" w:rsidP="005E119F">
      <w:pPr>
        <w:widowControl w:val="0"/>
        <w:numPr>
          <w:ilvl w:val="0"/>
          <w:numId w:val="14"/>
        </w:numPr>
        <w:suppressAutoHyphens/>
        <w:autoSpaceDN w:val="0"/>
        <w:spacing w:after="0" w:line="240" w:lineRule="auto"/>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predisposizione degli atti di ammissione alle provvidenze previste dal presente avviso;</w:t>
      </w:r>
    </w:p>
    <w:p w:rsidR="00386EC1" w:rsidRPr="007B63B3" w:rsidRDefault="00386EC1" w:rsidP="005E119F">
      <w:pPr>
        <w:widowControl w:val="0"/>
        <w:numPr>
          <w:ilvl w:val="0"/>
          <w:numId w:val="15"/>
        </w:numPr>
        <w:suppressAutoHyphens/>
        <w:autoSpaceDN w:val="0"/>
        <w:spacing w:after="0" w:line="240" w:lineRule="auto"/>
        <w:ind w:left="709"/>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rilascio di eventuali autorizzazioni a variazioni progettuali e/o proroghe;</w:t>
      </w:r>
    </w:p>
    <w:p w:rsidR="00386EC1" w:rsidRPr="007B63B3" w:rsidRDefault="00386EC1" w:rsidP="005E119F">
      <w:pPr>
        <w:widowControl w:val="0"/>
        <w:numPr>
          <w:ilvl w:val="0"/>
          <w:numId w:val="15"/>
        </w:numPr>
        <w:suppressAutoHyphens/>
        <w:autoSpaceDN w:val="0"/>
        <w:spacing w:after="0" w:line="240" w:lineRule="auto"/>
        <w:ind w:left="709"/>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adozione di eventuali atti conseguenti alle risultanze dei controlli amministrativi ed in loco eseguiti dal personale incaricato della P.O. Controlli di primo livello;</w:t>
      </w:r>
    </w:p>
    <w:p w:rsidR="00386EC1" w:rsidRPr="007B63B3" w:rsidRDefault="00386EC1" w:rsidP="005E119F">
      <w:pPr>
        <w:widowControl w:val="0"/>
        <w:numPr>
          <w:ilvl w:val="0"/>
          <w:numId w:val="15"/>
        </w:numPr>
        <w:suppressAutoHyphens/>
        <w:autoSpaceDN w:val="0"/>
        <w:spacing w:after="0" w:line="240" w:lineRule="auto"/>
        <w:ind w:left="709"/>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monitoraggio relativo all’avanzamento fisico e finanziario degli interventi e agli esiti occupazionali.</w:t>
      </w:r>
    </w:p>
    <w:p w:rsidR="00386EC1" w:rsidRPr="007B63B3" w:rsidRDefault="00386EC1" w:rsidP="00386EC1">
      <w:pPr>
        <w:widowControl w:val="0"/>
        <w:suppressAutoHyphens/>
        <w:spacing w:before="120"/>
        <w:ind w:left="284"/>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Responsabile del procedimento relativo alla gestione amministrativa delle azioni formative previste dal presente avviso è il funzionario: catia.rossetti @regione.marche.it; tel 0718063158,  della PF “Istruzione</w:t>
      </w:r>
      <w:r w:rsidR="00BE5782" w:rsidRPr="007B63B3">
        <w:rPr>
          <w:rFonts w:ascii="Times New Roman" w:eastAsia="Arial Unicode MS" w:hAnsi="Times New Roman" w:cs="Times New Roman"/>
          <w:kern w:val="2"/>
          <w:lang w:eastAsia="hi-IN" w:bidi="hi-IN"/>
        </w:rPr>
        <w:t>, Formazione, Orientamento e Servizi Territoriali</w:t>
      </w:r>
      <w:r w:rsidR="002358EC" w:rsidRPr="007B63B3">
        <w:rPr>
          <w:rFonts w:ascii="Times New Roman" w:eastAsia="Arial Unicode MS" w:hAnsi="Times New Roman" w:cs="Times New Roman"/>
          <w:kern w:val="2"/>
          <w:lang w:eastAsia="hi-IN" w:bidi="hi-IN"/>
        </w:rPr>
        <w:t xml:space="preserve"> per la formazione e servizi per il mercato del lavoro (Centri per l’impiego)</w:t>
      </w:r>
      <w:r w:rsidRPr="007B63B3">
        <w:rPr>
          <w:rFonts w:ascii="Times New Roman" w:eastAsia="Arial Unicode MS" w:hAnsi="Times New Roman" w:cs="Times New Roman"/>
          <w:kern w:val="2"/>
          <w:lang w:eastAsia="hi-IN" w:bidi="hi-IN"/>
        </w:rPr>
        <w:t xml:space="preserve">”.  </w:t>
      </w:r>
    </w:p>
    <w:p w:rsidR="00386EC1" w:rsidRPr="007B63B3" w:rsidRDefault="00386EC1" w:rsidP="00DC720A">
      <w:pPr>
        <w:widowControl w:val="0"/>
        <w:suppressAutoHyphens/>
        <w:spacing w:before="120"/>
        <w:ind w:hanging="431"/>
        <w:rPr>
          <w:rFonts w:ascii="Times New Roman" w:eastAsia="Times New Roman" w:hAnsi="Times New Roman" w:cs="Times New Roman"/>
          <w:b/>
          <w:bCs/>
          <w:kern w:val="2"/>
          <w:highlight w:val="yellow"/>
          <w:lang w:eastAsia="hi-IN" w:bidi="hi-IN"/>
        </w:rPr>
      </w:pPr>
      <w:r w:rsidRPr="007B63B3">
        <w:rPr>
          <w:rFonts w:ascii="Times New Roman" w:eastAsia="Arial Unicode MS" w:hAnsi="Times New Roman" w:cs="Times New Roman"/>
          <w:b/>
          <w:bCs/>
          <w:kern w:val="2"/>
          <w:lang w:eastAsia="hi-IN" w:bidi="hi-IN"/>
        </w:rPr>
        <w:t xml:space="preserve">    13.3. Liquidazione ed erogazione delle provvidenze</w:t>
      </w:r>
    </w:p>
    <w:p w:rsidR="00386EC1" w:rsidRPr="007B63B3" w:rsidRDefault="00386EC1" w:rsidP="00386EC1">
      <w:pPr>
        <w:suppressAutoHyphens/>
        <w:overflowPunct w:val="0"/>
        <w:jc w:val="both"/>
        <w:textAlignment w:val="baseline"/>
        <w:rPr>
          <w:rFonts w:ascii="Times New Roman" w:hAnsi="Times New Roman" w:cs="Times New Roman"/>
          <w:bCs/>
          <w:kern w:val="2"/>
          <w:lang w:eastAsia="hi-IN" w:bidi="hi-IN"/>
        </w:rPr>
      </w:pPr>
      <w:r w:rsidRPr="007B63B3">
        <w:rPr>
          <w:rFonts w:ascii="Times New Roman" w:hAnsi="Times New Roman" w:cs="Times New Roman"/>
          <w:bCs/>
          <w:kern w:val="2"/>
          <w:lang w:eastAsia="hi-IN" w:bidi="hi-IN"/>
        </w:rPr>
        <w:t xml:space="preserve">Il finanziamento relativo al triennio del dottorato è a carico </w:t>
      </w:r>
      <w:r w:rsidR="00DC17E0" w:rsidRPr="007B63B3">
        <w:rPr>
          <w:rFonts w:ascii="Times New Roman" w:hAnsi="Times New Roman" w:cs="Times New Roman"/>
          <w:bCs/>
          <w:kern w:val="2"/>
          <w:lang w:eastAsia="hi-IN" w:bidi="hi-IN"/>
        </w:rPr>
        <w:t>della Regione Marche con le risorse del POR FSE 2014/2020</w:t>
      </w:r>
      <w:r w:rsidRPr="007B63B3">
        <w:rPr>
          <w:rFonts w:ascii="Times New Roman" w:hAnsi="Times New Roman" w:cs="Times New Roman"/>
          <w:bCs/>
          <w:kern w:val="2"/>
          <w:lang w:eastAsia="hi-IN" w:bidi="hi-IN"/>
        </w:rPr>
        <w:t>, come previsto al precedente articolo 2.</w:t>
      </w:r>
    </w:p>
    <w:p w:rsidR="00386EC1" w:rsidRPr="007B63B3" w:rsidRDefault="00386EC1" w:rsidP="00386EC1">
      <w:pPr>
        <w:suppressAutoHyphens/>
        <w:overflowPunct w:val="0"/>
        <w:jc w:val="both"/>
        <w:textAlignment w:val="baseline"/>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Responsabile del procedimento amministrativo relativo alla liquidazione finale del finanziamento concesso  ai sensi del presente avviso è la Dott.ssa Catia Rossetti (catia.rossetti@regione.marche.it; tel 0718063158) della PF “Istruzione</w:t>
      </w:r>
      <w:r w:rsidR="00B60493" w:rsidRPr="007B63B3">
        <w:rPr>
          <w:rFonts w:ascii="Times New Roman" w:eastAsia="Arial Unicode MS" w:hAnsi="Times New Roman" w:cs="Times New Roman"/>
          <w:kern w:val="2"/>
          <w:lang w:eastAsia="hi-IN" w:bidi="hi-IN"/>
        </w:rPr>
        <w:t>, Formazione, Orientamento e Servizi Territoriali</w:t>
      </w:r>
      <w:r w:rsidR="0039150F" w:rsidRPr="007B63B3">
        <w:rPr>
          <w:rFonts w:ascii="Times New Roman" w:eastAsia="Arial Unicode MS" w:hAnsi="Times New Roman" w:cs="Times New Roman"/>
          <w:kern w:val="2"/>
          <w:lang w:eastAsia="hi-IN" w:bidi="hi-IN"/>
        </w:rPr>
        <w:t xml:space="preserve"> per la formazione e servizi per il mercato del lavoro (Centri per l’impiego)</w:t>
      </w:r>
      <w:r w:rsidRPr="007B63B3">
        <w:rPr>
          <w:rFonts w:ascii="Times New Roman" w:eastAsia="Arial Unicode MS" w:hAnsi="Times New Roman" w:cs="Times New Roman"/>
          <w:kern w:val="2"/>
          <w:lang w:eastAsia="hi-IN" w:bidi="hi-IN"/>
        </w:rPr>
        <w:t>”.</w:t>
      </w:r>
    </w:p>
    <w:p w:rsidR="00386EC1" w:rsidRPr="007B63B3" w:rsidRDefault="00386EC1" w:rsidP="00DC720A">
      <w:pPr>
        <w:suppressAutoHyphens/>
        <w:overflowPunct w:val="0"/>
        <w:jc w:val="both"/>
        <w:textAlignment w:val="baseline"/>
        <w:rPr>
          <w:rFonts w:ascii="Times New Roman" w:hAnsi="Times New Roman" w:cs="Times New Roman"/>
          <w:color w:val="FF3333"/>
          <w:kern w:val="2"/>
          <w:lang w:eastAsia="hi-IN" w:bidi="hi-IN"/>
        </w:rPr>
      </w:pPr>
      <w:r w:rsidRPr="007B63B3">
        <w:rPr>
          <w:rFonts w:ascii="Times New Roman" w:eastAsia="Arial Unicode MS" w:hAnsi="Times New Roman" w:cs="Times New Roman"/>
          <w:kern w:val="2"/>
          <w:lang w:eastAsia="hi-IN" w:bidi="hi-IN"/>
        </w:rPr>
        <w:t xml:space="preserve"> </w:t>
      </w:r>
    </w:p>
    <w:p w:rsidR="00386EC1" w:rsidRPr="007B63B3" w:rsidRDefault="00386EC1" w:rsidP="00DC720A">
      <w:pPr>
        <w:suppressAutoHyphens/>
        <w:overflowPunct w:val="0"/>
        <w:spacing w:after="0" w:line="360" w:lineRule="auto"/>
        <w:jc w:val="center"/>
        <w:textAlignment w:val="baseline"/>
        <w:rPr>
          <w:rFonts w:ascii="Times New Roman" w:hAnsi="Times New Roman" w:cs="Times New Roman"/>
          <w:b/>
          <w:bCs/>
          <w:i/>
          <w:iCs/>
          <w:kern w:val="2"/>
          <w:lang w:eastAsia="hi-IN" w:bidi="hi-IN"/>
        </w:rPr>
      </w:pPr>
      <w:r w:rsidRPr="007B63B3">
        <w:rPr>
          <w:rFonts w:ascii="Times New Roman" w:hAnsi="Times New Roman" w:cs="Times New Roman"/>
          <w:b/>
          <w:bCs/>
          <w:kern w:val="2"/>
          <w:lang w:eastAsia="hi-IN" w:bidi="hi-IN"/>
        </w:rPr>
        <w:t>Arti</w:t>
      </w:r>
      <w:r w:rsidR="004554B6" w:rsidRPr="007B63B3">
        <w:rPr>
          <w:rFonts w:ascii="Times New Roman" w:hAnsi="Times New Roman" w:cs="Times New Roman"/>
          <w:b/>
          <w:bCs/>
          <w:kern w:val="2"/>
          <w:lang w:eastAsia="hi-IN" w:bidi="hi-IN"/>
        </w:rPr>
        <w:t>colo 14</w:t>
      </w:r>
      <w:r w:rsidRPr="007B63B3">
        <w:rPr>
          <w:rFonts w:ascii="Times New Roman" w:hAnsi="Times New Roman" w:cs="Times New Roman"/>
          <w:b/>
          <w:bCs/>
          <w:kern w:val="2"/>
          <w:lang w:eastAsia="hi-IN" w:bidi="hi-IN"/>
        </w:rPr>
        <w:t xml:space="preserve">  </w:t>
      </w:r>
    </w:p>
    <w:p w:rsidR="00386EC1" w:rsidRPr="007B63B3" w:rsidRDefault="006160DB" w:rsidP="00386EC1">
      <w:pPr>
        <w:suppressAutoHyphens/>
        <w:overflowPunct w:val="0"/>
        <w:jc w:val="center"/>
        <w:textAlignment w:val="baseline"/>
        <w:rPr>
          <w:rFonts w:ascii="Times New Roman" w:hAnsi="Times New Roman" w:cs="Times New Roman"/>
          <w:b/>
          <w:bCs/>
          <w:i/>
          <w:iCs/>
          <w:kern w:val="2"/>
          <w:lang w:eastAsia="hi-IN" w:bidi="hi-IN"/>
        </w:rPr>
      </w:pPr>
      <w:r w:rsidRPr="007B63B3">
        <w:rPr>
          <w:rFonts w:ascii="Times New Roman" w:hAnsi="Times New Roman" w:cs="Times New Roman"/>
          <w:b/>
          <w:bCs/>
          <w:i/>
          <w:iCs/>
          <w:kern w:val="2"/>
          <w:lang w:eastAsia="hi-IN" w:bidi="hi-IN"/>
        </w:rPr>
        <w:t>(Obblighi del Soggetto</w:t>
      </w:r>
      <w:r w:rsidR="00386EC1" w:rsidRPr="007B63B3">
        <w:rPr>
          <w:rFonts w:ascii="Times New Roman" w:hAnsi="Times New Roman" w:cs="Times New Roman"/>
          <w:b/>
          <w:bCs/>
          <w:i/>
          <w:iCs/>
          <w:kern w:val="2"/>
          <w:lang w:eastAsia="hi-IN" w:bidi="hi-IN"/>
        </w:rPr>
        <w:t xml:space="preserve"> Attuator</w:t>
      </w:r>
      <w:r w:rsidRPr="007B63B3">
        <w:rPr>
          <w:rFonts w:ascii="Times New Roman" w:hAnsi="Times New Roman" w:cs="Times New Roman"/>
          <w:b/>
          <w:bCs/>
          <w:i/>
          <w:iCs/>
          <w:kern w:val="2"/>
          <w:lang w:eastAsia="hi-IN" w:bidi="hi-IN"/>
        </w:rPr>
        <w:t>e</w:t>
      </w:r>
      <w:r w:rsidR="00386EC1" w:rsidRPr="007B63B3">
        <w:rPr>
          <w:rFonts w:ascii="Times New Roman" w:hAnsi="Times New Roman" w:cs="Times New Roman"/>
          <w:b/>
          <w:bCs/>
          <w:i/>
          <w:iCs/>
          <w:kern w:val="2"/>
          <w:lang w:eastAsia="hi-IN" w:bidi="hi-IN"/>
        </w:rPr>
        <w:t xml:space="preserve"> e destinatari)</w:t>
      </w:r>
    </w:p>
    <w:p w:rsidR="00386EC1" w:rsidRPr="007B63B3" w:rsidRDefault="00386EC1" w:rsidP="00386EC1">
      <w:pPr>
        <w:suppressAutoHyphens/>
        <w:overflowPunct w:val="0"/>
        <w:jc w:val="center"/>
        <w:textAlignment w:val="baseline"/>
        <w:rPr>
          <w:rFonts w:ascii="Times New Roman" w:hAnsi="Times New Roman" w:cs="Times New Roman"/>
          <w:b/>
          <w:bCs/>
          <w:i/>
          <w:iCs/>
          <w:kern w:val="2"/>
          <w:lang w:eastAsia="hi-IN" w:bidi="hi-IN"/>
        </w:rPr>
      </w:pPr>
    </w:p>
    <w:p w:rsidR="00386EC1" w:rsidRPr="007B63B3" w:rsidRDefault="00386EC1" w:rsidP="00386EC1">
      <w:pPr>
        <w:tabs>
          <w:tab w:val="left" w:pos="9214"/>
        </w:tabs>
        <w:spacing w:after="120"/>
        <w:ind w:left="426" w:right="708"/>
        <w:jc w:val="both"/>
        <w:rPr>
          <w:rFonts w:ascii="Times New Roman" w:hAnsi="Times New Roman" w:cs="Times New Roman"/>
          <w:lang w:eastAsia="it-IT"/>
        </w:rPr>
      </w:pPr>
      <w:r w:rsidRPr="007B63B3">
        <w:rPr>
          <w:rFonts w:ascii="Times New Roman" w:hAnsi="Times New Roman" w:cs="Times New Roman"/>
        </w:rPr>
        <w:t>L’</w:t>
      </w:r>
      <w:r w:rsidRPr="007B63B3">
        <w:rPr>
          <w:rFonts w:ascii="Times New Roman" w:hAnsi="Times New Roman" w:cs="Times New Roman"/>
          <w:b/>
          <w:u w:val="single"/>
        </w:rPr>
        <w:t>Università</w:t>
      </w:r>
      <w:r w:rsidRPr="007B63B3">
        <w:rPr>
          <w:rFonts w:ascii="Times New Roman" w:hAnsi="Times New Roman" w:cs="Times New Roman"/>
        </w:rPr>
        <w:t xml:space="preserve"> è tenuta, in particolare, a:</w:t>
      </w:r>
    </w:p>
    <w:p w:rsidR="00386EC1" w:rsidRPr="007B63B3" w:rsidRDefault="00386EC1" w:rsidP="005E119F">
      <w:pPr>
        <w:numPr>
          <w:ilvl w:val="0"/>
          <w:numId w:val="16"/>
        </w:numPr>
        <w:autoSpaceDE w:val="0"/>
        <w:autoSpaceDN w:val="0"/>
        <w:spacing w:after="0" w:line="240" w:lineRule="auto"/>
        <w:ind w:left="426"/>
        <w:jc w:val="both"/>
        <w:rPr>
          <w:rFonts w:ascii="Times New Roman" w:hAnsi="Times New Roman" w:cs="Times New Roman"/>
          <w:bCs/>
        </w:rPr>
      </w:pPr>
      <w:r w:rsidRPr="007B63B3">
        <w:rPr>
          <w:rFonts w:ascii="Times New Roman" w:hAnsi="Times New Roman" w:cs="Times New Roman"/>
        </w:rPr>
        <w:t xml:space="preserve">stipulare con </w:t>
      </w:r>
      <w:smartTag w:uri="urn:schemas-microsoft-com:office:smarttags" w:element="date">
        <w:smartTagPr>
          <w:attr w:name="Year" w:val="2013"/>
          <w:attr w:name="Day" w:val="30"/>
          <w:attr w:name="Month" w:val="5"/>
          <w:attr w:name="ls" w:val="trans"/>
        </w:smartTagPr>
        <w:r w:rsidRPr="007B63B3">
          <w:rPr>
            <w:rFonts w:ascii="Times New Roman" w:hAnsi="Times New Roman" w:cs="Times New Roman"/>
          </w:rPr>
          <w:t>la Regione Marche</w:t>
        </w:r>
      </w:smartTag>
      <w:r w:rsidRPr="007B63B3">
        <w:rPr>
          <w:rFonts w:ascii="Times New Roman" w:hAnsi="Times New Roman" w:cs="Times New Roman"/>
        </w:rPr>
        <w:t xml:space="preserve"> la prevista convenzione per la gestione dell’intervento oggetto del sostegno finanziario concesso dalla Regione Marche, entro  e non oltre 30 giorni dalla pubblicazione dell</w:t>
      </w:r>
      <w:r w:rsidR="00A9234E">
        <w:rPr>
          <w:rFonts w:ascii="Times New Roman" w:hAnsi="Times New Roman" w:cs="Times New Roman"/>
        </w:rPr>
        <w:t>’atto di ammissione a finanziamento</w:t>
      </w:r>
      <w:r w:rsidRPr="007B63B3">
        <w:rPr>
          <w:rFonts w:ascii="Times New Roman" w:hAnsi="Times New Roman" w:cs="Times New Roman"/>
        </w:rPr>
        <w:t>;</w:t>
      </w:r>
    </w:p>
    <w:p w:rsidR="00386EC1" w:rsidRPr="007B63B3" w:rsidRDefault="00386EC1" w:rsidP="005E119F">
      <w:pPr>
        <w:numPr>
          <w:ilvl w:val="0"/>
          <w:numId w:val="16"/>
        </w:numPr>
        <w:autoSpaceDE w:val="0"/>
        <w:autoSpaceDN w:val="0"/>
        <w:spacing w:after="0" w:line="240" w:lineRule="auto"/>
        <w:ind w:left="426"/>
        <w:jc w:val="both"/>
        <w:rPr>
          <w:rFonts w:ascii="Times New Roman" w:hAnsi="Times New Roman" w:cs="Times New Roman"/>
          <w:bCs/>
        </w:rPr>
      </w:pPr>
      <w:r w:rsidRPr="007B63B3">
        <w:rPr>
          <w:rFonts w:ascii="Times New Roman" w:hAnsi="Times New Roman" w:cs="Times New Roman"/>
          <w:bCs/>
        </w:rPr>
        <w:lastRenderedPageBreak/>
        <w:t>selezionare i laureati che si candidano al dottorato di ricerca, con procedure di evidenza pubblica ed in conformità alle disposizioni di riferim</w:t>
      </w:r>
      <w:r w:rsidR="006124D7" w:rsidRPr="007B63B3">
        <w:rPr>
          <w:rFonts w:ascii="Times New Roman" w:hAnsi="Times New Roman" w:cs="Times New Roman"/>
          <w:bCs/>
        </w:rPr>
        <w:t>ento in materia di destinatari,</w:t>
      </w:r>
      <w:r w:rsidRPr="007B63B3">
        <w:rPr>
          <w:rFonts w:ascii="Times New Roman" w:hAnsi="Times New Roman" w:cs="Times New Roman"/>
          <w:bCs/>
        </w:rPr>
        <w:t xml:space="preserve"> di cui al presente Avviso;</w:t>
      </w:r>
    </w:p>
    <w:p w:rsidR="00386EC1" w:rsidRPr="007B63B3" w:rsidRDefault="00386EC1" w:rsidP="005E119F">
      <w:pPr>
        <w:numPr>
          <w:ilvl w:val="0"/>
          <w:numId w:val="17"/>
        </w:numPr>
        <w:autoSpaceDE w:val="0"/>
        <w:autoSpaceDN w:val="0"/>
        <w:spacing w:after="0" w:line="240" w:lineRule="auto"/>
        <w:ind w:left="426" w:hanging="426"/>
        <w:jc w:val="both"/>
        <w:rPr>
          <w:rFonts w:ascii="Times New Roman" w:hAnsi="Times New Roman" w:cs="Times New Roman"/>
          <w:bCs/>
        </w:rPr>
      </w:pPr>
      <w:r w:rsidRPr="007B63B3">
        <w:rPr>
          <w:rFonts w:ascii="Times New Roman" w:hAnsi="Times New Roman" w:cs="Times New Roman"/>
          <w:bCs/>
        </w:rPr>
        <w:t xml:space="preserve">stipulare specifica convenzione con </w:t>
      </w:r>
      <w:r w:rsidR="006124D7" w:rsidRPr="007B63B3">
        <w:rPr>
          <w:rFonts w:ascii="Times New Roman" w:hAnsi="Times New Roman" w:cs="Times New Roman"/>
          <w:bCs/>
        </w:rPr>
        <w:t xml:space="preserve">il Cluster relativamente al </w:t>
      </w:r>
      <w:r w:rsidRPr="007B63B3">
        <w:rPr>
          <w:rFonts w:ascii="Times New Roman" w:hAnsi="Times New Roman" w:cs="Times New Roman"/>
          <w:bCs/>
        </w:rPr>
        <w:t>dottorato di ricerca oggetto delle provvidenze di cui al presente Avviso;</w:t>
      </w:r>
    </w:p>
    <w:p w:rsidR="00386EC1" w:rsidRPr="007B63B3" w:rsidRDefault="00386EC1" w:rsidP="005E119F">
      <w:pPr>
        <w:numPr>
          <w:ilvl w:val="0"/>
          <w:numId w:val="17"/>
        </w:numPr>
        <w:autoSpaceDE w:val="0"/>
        <w:autoSpaceDN w:val="0"/>
        <w:spacing w:after="0" w:line="240" w:lineRule="auto"/>
        <w:ind w:left="426" w:hanging="426"/>
        <w:jc w:val="both"/>
        <w:rPr>
          <w:rFonts w:ascii="Times New Roman" w:hAnsi="Times New Roman" w:cs="Times New Roman"/>
          <w:bCs/>
        </w:rPr>
      </w:pPr>
      <w:r w:rsidRPr="007B63B3">
        <w:rPr>
          <w:rFonts w:ascii="Times New Roman" w:hAnsi="Times New Roman" w:cs="Times New Roman"/>
          <w:bCs/>
        </w:rPr>
        <w:t>supportare ciascuno dei dottorandi ammess</w:t>
      </w:r>
      <w:r w:rsidR="00C157A9" w:rsidRPr="007B63B3">
        <w:rPr>
          <w:rFonts w:ascii="Times New Roman" w:hAnsi="Times New Roman" w:cs="Times New Roman"/>
          <w:bCs/>
        </w:rPr>
        <w:t xml:space="preserve">i alle provvidenze con un tutor; </w:t>
      </w:r>
    </w:p>
    <w:p w:rsidR="00386EC1" w:rsidRPr="007B63B3" w:rsidRDefault="00386EC1" w:rsidP="005E119F">
      <w:pPr>
        <w:numPr>
          <w:ilvl w:val="0"/>
          <w:numId w:val="17"/>
        </w:numPr>
        <w:autoSpaceDE w:val="0"/>
        <w:autoSpaceDN w:val="0"/>
        <w:spacing w:after="0" w:line="240" w:lineRule="auto"/>
        <w:ind w:left="426" w:hanging="426"/>
        <w:jc w:val="both"/>
        <w:rPr>
          <w:rFonts w:ascii="Times New Roman" w:hAnsi="Times New Roman" w:cs="Times New Roman"/>
          <w:bCs/>
        </w:rPr>
      </w:pPr>
      <w:r w:rsidRPr="007B63B3">
        <w:rPr>
          <w:rFonts w:ascii="Times New Roman" w:hAnsi="Times New Roman" w:cs="Times New Roman"/>
          <w:bCs/>
        </w:rPr>
        <w:t>mettere a disposizione del dottorando, laboratori, materiali scientifici, ecc.;</w:t>
      </w:r>
    </w:p>
    <w:p w:rsidR="00B64BD0" w:rsidRPr="007B63B3" w:rsidRDefault="00B64BD0" w:rsidP="005E119F">
      <w:pPr>
        <w:numPr>
          <w:ilvl w:val="0"/>
          <w:numId w:val="17"/>
        </w:numPr>
        <w:autoSpaceDE w:val="0"/>
        <w:autoSpaceDN w:val="0"/>
        <w:spacing w:after="0" w:line="240" w:lineRule="auto"/>
        <w:ind w:left="426" w:hanging="426"/>
        <w:jc w:val="both"/>
        <w:rPr>
          <w:rFonts w:ascii="Times New Roman" w:hAnsi="Times New Roman" w:cs="Times New Roman"/>
          <w:bCs/>
          <w:i/>
        </w:rPr>
      </w:pPr>
      <w:r w:rsidRPr="009B3863">
        <w:rPr>
          <w:rFonts w:ascii="Times New Roman" w:hAnsi="Times New Roman" w:cs="Times New Roman"/>
          <w:bCs/>
        </w:rPr>
        <w:t>supportare il dottorando ammesso alle provvidenze con: un tutor che assicuri, con cadenza almeno bimestrale, la presenza presso l’impresa</w:t>
      </w:r>
      <w:r w:rsidRPr="007B63B3">
        <w:rPr>
          <w:rFonts w:ascii="Times New Roman" w:hAnsi="Times New Roman" w:cs="Times New Roman"/>
          <w:bCs/>
          <w:i/>
        </w:rPr>
        <w:t>;</w:t>
      </w:r>
    </w:p>
    <w:p w:rsidR="00386EC1" w:rsidRPr="007B63B3" w:rsidRDefault="00386EC1" w:rsidP="005E119F">
      <w:pPr>
        <w:numPr>
          <w:ilvl w:val="0"/>
          <w:numId w:val="17"/>
        </w:numPr>
        <w:autoSpaceDE w:val="0"/>
        <w:autoSpaceDN w:val="0"/>
        <w:spacing w:after="0" w:line="240" w:lineRule="auto"/>
        <w:ind w:left="426" w:hanging="426"/>
        <w:jc w:val="both"/>
        <w:rPr>
          <w:rFonts w:ascii="Times New Roman" w:hAnsi="Times New Roman" w:cs="Times New Roman"/>
          <w:bCs/>
        </w:rPr>
      </w:pPr>
      <w:r w:rsidRPr="007B63B3">
        <w:rPr>
          <w:rFonts w:ascii="Times New Roman" w:hAnsi="Times New Roman" w:cs="Times New Roman"/>
          <w:bCs/>
        </w:rPr>
        <w:t>curare la formazione del dottorando anche attraverso uno stage all’estero;</w:t>
      </w:r>
    </w:p>
    <w:p w:rsidR="00386EC1" w:rsidRPr="007B63B3" w:rsidRDefault="00386EC1" w:rsidP="005E119F">
      <w:pPr>
        <w:numPr>
          <w:ilvl w:val="0"/>
          <w:numId w:val="17"/>
        </w:numPr>
        <w:autoSpaceDE w:val="0"/>
        <w:autoSpaceDN w:val="0"/>
        <w:spacing w:after="0" w:line="240" w:lineRule="auto"/>
        <w:ind w:left="426"/>
        <w:jc w:val="both"/>
        <w:rPr>
          <w:rFonts w:ascii="Times New Roman" w:hAnsi="Times New Roman" w:cs="Times New Roman"/>
          <w:b/>
          <w:bCs/>
        </w:rPr>
      </w:pPr>
      <w:r w:rsidRPr="007B63B3">
        <w:rPr>
          <w:rFonts w:ascii="Times New Roman" w:hAnsi="Times New Roman" w:cs="Times New Roman"/>
        </w:rPr>
        <w:t>provvedere all’implementazione della banca dati SIFORM</w:t>
      </w:r>
      <w:r w:rsidR="00BE4BFE" w:rsidRPr="007B63B3">
        <w:rPr>
          <w:rFonts w:ascii="Times New Roman" w:hAnsi="Times New Roman" w:cs="Times New Roman"/>
        </w:rPr>
        <w:t>2</w:t>
      </w:r>
      <w:r w:rsidRPr="007B63B3">
        <w:rPr>
          <w:rFonts w:ascii="Times New Roman" w:hAnsi="Times New Roman" w:cs="Times New Roman"/>
        </w:rPr>
        <w:t>, sistema informativo per la gestione delle operazioni attuate nell’ambito del POR Marche FSE 2014/2020, in conformità alle disposizioni di riferimento;</w:t>
      </w:r>
    </w:p>
    <w:p w:rsidR="00386EC1" w:rsidRPr="007B63B3" w:rsidRDefault="00386EC1" w:rsidP="005E119F">
      <w:pPr>
        <w:numPr>
          <w:ilvl w:val="0"/>
          <w:numId w:val="17"/>
        </w:numPr>
        <w:autoSpaceDE w:val="0"/>
        <w:autoSpaceDN w:val="0"/>
        <w:spacing w:after="0" w:line="240" w:lineRule="auto"/>
        <w:ind w:left="426"/>
        <w:jc w:val="both"/>
        <w:rPr>
          <w:rFonts w:ascii="Times New Roman" w:hAnsi="Times New Roman" w:cs="Times New Roman"/>
          <w:b/>
          <w:bCs/>
        </w:rPr>
      </w:pPr>
      <w:r w:rsidRPr="007B63B3">
        <w:rPr>
          <w:rFonts w:ascii="Times New Roman" w:hAnsi="Times New Roman" w:cs="Times New Roman"/>
        </w:rPr>
        <w:t>provvedere con puntualità all’assolvimento degli adempimenti previsti dalla Convenzione di cui al primo punto, anche relativamente alla gestione del flusso finanziario delle provvidenze concesse;</w:t>
      </w:r>
    </w:p>
    <w:p w:rsidR="00386EC1" w:rsidRPr="007B63B3" w:rsidRDefault="00386EC1" w:rsidP="005E119F">
      <w:pPr>
        <w:numPr>
          <w:ilvl w:val="0"/>
          <w:numId w:val="17"/>
        </w:numPr>
        <w:autoSpaceDE w:val="0"/>
        <w:autoSpaceDN w:val="0"/>
        <w:spacing w:after="0" w:line="240" w:lineRule="auto"/>
        <w:ind w:left="426" w:hanging="426"/>
        <w:jc w:val="both"/>
        <w:rPr>
          <w:rFonts w:ascii="Times New Roman" w:hAnsi="Times New Roman" w:cs="Times New Roman"/>
          <w:bCs/>
        </w:rPr>
      </w:pPr>
      <w:r w:rsidRPr="007B63B3">
        <w:rPr>
          <w:rFonts w:ascii="Times New Roman" w:hAnsi="Times New Roman" w:cs="Times New Roman"/>
          <w:bCs/>
        </w:rPr>
        <w:t>risultare in regola con gli obblighi previsti dalla L. n.68/99</w:t>
      </w:r>
      <w:r w:rsidR="00103FD8" w:rsidRPr="007B63B3">
        <w:rPr>
          <w:rFonts w:ascii="Times New Roman" w:hAnsi="Times New Roman" w:cs="Times New Roman"/>
          <w:bCs/>
        </w:rPr>
        <w:t>;</w:t>
      </w:r>
    </w:p>
    <w:p w:rsidR="00103FD8" w:rsidRPr="007B63B3" w:rsidRDefault="00103FD8" w:rsidP="005E119F">
      <w:pPr>
        <w:numPr>
          <w:ilvl w:val="0"/>
          <w:numId w:val="17"/>
        </w:numPr>
        <w:autoSpaceDE w:val="0"/>
        <w:autoSpaceDN w:val="0"/>
        <w:spacing w:after="0" w:line="240" w:lineRule="auto"/>
        <w:ind w:left="426" w:hanging="426"/>
        <w:jc w:val="both"/>
        <w:rPr>
          <w:rFonts w:ascii="Times New Roman" w:hAnsi="Times New Roman" w:cs="Times New Roman"/>
          <w:bCs/>
        </w:rPr>
      </w:pPr>
      <w:r w:rsidRPr="007B63B3">
        <w:rPr>
          <w:rFonts w:ascii="Times New Roman" w:eastAsia="Arial Unicode MS" w:hAnsi="Times New Roman" w:cs="Times New Roman"/>
          <w:kern w:val="2"/>
          <w:lang w:eastAsia="hi-IN" w:bidi="hi-IN"/>
        </w:rPr>
        <w:t>garantire le necessarie coperture assicurative di legge per l’intera durata del progetto di dottorato da parte</w:t>
      </w:r>
      <w:r w:rsidR="00F4059E" w:rsidRPr="007B63B3">
        <w:rPr>
          <w:rFonts w:ascii="Times New Roman" w:eastAsia="Arial Unicode MS" w:hAnsi="Times New Roman" w:cs="Times New Roman"/>
          <w:kern w:val="2"/>
          <w:lang w:eastAsia="hi-IN" w:bidi="hi-IN"/>
        </w:rPr>
        <w:t xml:space="preserve"> dell’impresa e dell’Università</w:t>
      </w:r>
    </w:p>
    <w:p w:rsidR="00F4059E" w:rsidRPr="009B3863" w:rsidRDefault="00F4059E" w:rsidP="005E119F">
      <w:pPr>
        <w:pStyle w:val="Paragrafoelenco"/>
        <w:numPr>
          <w:ilvl w:val="0"/>
          <w:numId w:val="17"/>
        </w:numPr>
        <w:spacing w:after="0" w:line="240" w:lineRule="auto"/>
        <w:ind w:left="425" w:hanging="425"/>
        <w:jc w:val="both"/>
        <w:rPr>
          <w:rFonts w:ascii="Times New Roman" w:hAnsi="Times New Roman" w:cs="Times New Roman"/>
          <w:lang w:eastAsia="it-IT"/>
        </w:rPr>
      </w:pPr>
      <w:r w:rsidRPr="009B3863">
        <w:rPr>
          <w:rFonts w:ascii="Times New Roman" w:hAnsi="Times New Roman" w:cs="Times New Roman"/>
          <w:lang w:eastAsia="it-IT"/>
        </w:rPr>
        <w:t>ai fini dell’implementazione della banca dati Siform2 partecipare ad una riunione</w:t>
      </w:r>
      <w:r w:rsidR="001848A6" w:rsidRPr="009B3863">
        <w:rPr>
          <w:rFonts w:ascii="Times New Roman" w:hAnsi="Times New Roman" w:cs="Times New Roman"/>
          <w:lang w:eastAsia="it-IT"/>
        </w:rPr>
        <w:t xml:space="preserve"> convocata dalla Regione Marche </w:t>
      </w:r>
      <w:r w:rsidRPr="009B3863">
        <w:rPr>
          <w:rFonts w:ascii="Times New Roman" w:hAnsi="Times New Roman" w:cs="Times New Roman"/>
          <w:lang w:eastAsia="it-IT"/>
        </w:rPr>
        <w:t>con gli operatori delle Università al fine di illustrare le modalità di registrazione dei dati</w:t>
      </w:r>
      <w:r w:rsidR="001848A6" w:rsidRPr="009B3863">
        <w:rPr>
          <w:rFonts w:ascii="Times New Roman" w:hAnsi="Times New Roman" w:cs="Times New Roman"/>
          <w:lang w:eastAsia="it-IT"/>
        </w:rPr>
        <w:t>.</w:t>
      </w:r>
    </w:p>
    <w:p w:rsidR="00386EC1" w:rsidRPr="007B63B3" w:rsidRDefault="00386EC1" w:rsidP="00386EC1">
      <w:pPr>
        <w:suppressAutoHyphens/>
        <w:overflowPunct w:val="0"/>
        <w:jc w:val="center"/>
        <w:textAlignment w:val="baseline"/>
        <w:rPr>
          <w:rFonts w:ascii="Times New Roman" w:hAnsi="Times New Roman" w:cs="Times New Roman"/>
          <w:b/>
          <w:bCs/>
          <w:i/>
          <w:iCs/>
          <w:kern w:val="2"/>
          <w:lang w:eastAsia="hi-IN" w:bidi="hi-IN"/>
        </w:rPr>
      </w:pPr>
    </w:p>
    <w:p w:rsidR="00386EC1" w:rsidRPr="007B63B3" w:rsidRDefault="00386EC1" w:rsidP="00386EC1">
      <w:pPr>
        <w:suppressAutoHyphens/>
        <w:ind w:firstLine="510"/>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Il Dottorando è tenuto, in particolare, a:</w:t>
      </w:r>
    </w:p>
    <w:p w:rsidR="00386EC1" w:rsidRPr="007B63B3" w:rsidRDefault="00386EC1" w:rsidP="005E119F">
      <w:pPr>
        <w:pStyle w:val="Paragrafoelenco"/>
        <w:numPr>
          <w:ilvl w:val="0"/>
          <w:numId w:val="18"/>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accedere al progetto di ricerca “</w:t>
      </w:r>
      <w:r w:rsidR="00FD322E" w:rsidRPr="007B63B3">
        <w:rPr>
          <w:rFonts w:ascii="Times New Roman" w:eastAsia="Arial Unicode MS" w:hAnsi="Times New Roman" w:cs="Times New Roman"/>
          <w:kern w:val="2"/>
          <w:lang w:eastAsia="hi-IN" w:bidi="hi-IN"/>
        </w:rPr>
        <w:t>Dottorati Innovativi</w:t>
      </w:r>
      <w:r w:rsidRPr="007B63B3">
        <w:rPr>
          <w:rFonts w:ascii="Times New Roman" w:eastAsia="Arial Unicode MS" w:hAnsi="Times New Roman" w:cs="Times New Roman"/>
          <w:kern w:val="2"/>
          <w:lang w:eastAsia="hi-IN" w:bidi="hi-IN"/>
        </w:rPr>
        <w:t>” attraverso una procedura di selezione ad evidenza pubblica emanata dalle Università in base alla normativa vigente in materia di selezione delle candidature di dottorati di ricerca, pubblicata sui rispettivi siti internet degli Atenei che risulteranno ammessi al finanziamento in seguito alla pubblicazione della graduatoria di cui all’art. 12.3;</w:t>
      </w:r>
    </w:p>
    <w:p w:rsidR="00386EC1" w:rsidRPr="007B63B3" w:rsidRDefault="00386EC1" w:rsidP="005E119F">
      <w:pPr>
        <w:pStyle w:val="Paragrafoelenco"/>
        <w:numPr>
          <w:ilvl w:val="0"/>
          <w:numId w:val="18"/>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non essere iscritto contemporaneamente ad altri corsi universitari;</w:t>
      </w:r>
    </w:p>
    <w:p w:rsidR="00386EC1" w:rsidRPr="007B63B3" w:rsidRDefault="00386EC1" w:rsidP="005E119F">
      <w:pPr>
        <w:pStyle w:val="Paragrafoelenco"/>
        <w:numPr>
          <w:ilvl w:val="0"/>
          <w:numId w:val="18"/>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non usufruire di altri finanziamenti durante il periodo di dottorato;</w:t>
      </w:r>
    </w:p>
    <w:p w:rsidR="00386EC1" w:rsidRPr="007B63B3" w:rsidRDefault="00386EC1" w:rsidP="005E119F">
      <w:pPr>
        <w:pStyle w:val="Paragrafoelenco"/>
        <w:numPr>
          <w:ilvl w:val="0"/>
          <w:numId w:val="18"/>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sviluppare nell’arco del triennio il progetto di ricerca, seguendo le indicazioni dei tutor accademici  e ad elaborare una tesi di ricerca alla fine del dottorato;</w:t>
      </w:r>
    </w:p>
    <w:p w:rsidR="00386EC1" w:rsidRPr="007B63B3" w:rsidRDefault="005844AE" w:rsidP="005E119F">
      <w:pPr>
        <w:pStyle w:val="Paragrafoelenco"/>
        <w:numPr>
          <w:ilvl w:val="0"/>
          <w:numId w:val="18"/>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Pr>
          <w:rFonts w:ascii="Times New Roman" w:eastAsia="Arial Unicode MS" w:hAnsi="Times New Roman" w:cs="Times New Roman"/>
          <w:kern w:val="2"/>
          <w:lang w:eastAsia="hi-IN" w:bidi="hi-IN"/>
        </w:rPr>
        <w:t>predisporre</w:t>
      </w:r>
      <w:r w:rsidR="00386EC1" w:rsidRPr="007B63B3">
        <w:rPr>
          <w:rFonts w:ascii="Times New Roman" w:eastAsia="Arial Unicode MS" w:hAnsi="Times New Roman" w:cs="Times New Roman"/>
          <w:kern w:val="2"/>
          <w:lang w:eastAsia="hi-IN" w:bidi="hi-IN"/>
        </w:rPr>
        <w:t xml:space="preserve"> una relazione sul progetto di ricerca realizzato alla fine di ciascuna annualità, da consegnare all’Ateneo d’iscrizione, controfirmata dal tutor accademico, finalizzato alla prosecuzione dell’attività;</w:t>
      </w:r>
    </w:p>
    <w:p w:rsidR="00386EC1" w:rsidRPr="007B63B3" w:rsidRDefault="00386EC1" w:rsidP="005E119F">
      <w:pPr>
        <w:pStyle w:val="Paragrafoelenco"/>
        <w:numPr>
          <w:ilvl w:val="0"/>
          <w:numId w:val="19"/>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rispettare i principi dei regolamenti in materia di dottorato dell’Ateneo di iscrizione e in generale tutta la normativa vigente in materia di dottorato di ricerca, reperibili sui rispettivi siti internet degli Atenei risultanti ammessi al finanziamento</w:t>
      </w:r>
      <w:r w:rsidR="00573262" w:rsidRPr="007B63B3">
        <w:rPr>
          <w:rFonts w:ascii="Times New Roman" w:eastAsia="Arial Unicode MS" w:hAnsi="Times New Roman" w:cs="Times New Roman"/>
          <w:kern w:val="2"/>
          <w:lang w:eastAsia="hi-IN" w:bidi="hi-IN"/>
        </w:rPr>
        <w:t xml:space="preserve">. </w:t>
      </w:r>
    </w:p>
    <w:p w:rsidR="00386EC1" w:rsidRPr="007B63B3" w:rsidRDefault="00386EC1" w:rsidP="00386EC1">
      <w:pPr>
        <w:pStyle w:val="Paragrafoelenco"/>
        <w:suppressAutoHyphens/>
        <w:ind w:left="567"/>
        <w:jc w:val="both"/>
        <w:rPr>
          <w:rFonts w:ascii="Times New Roman" w:eastAsia="Arial Unicode MS" w:hAnsi="Times New Roman" w:cs="Times New Roman"/>
          <w:kern w:val="2"/>
          <w:lang w:eastAsia="hi-IN" w:bidi="hi-IN"/>
        </w:rPr>
      </w:pPr>
    </w:p>
    <w:p w:rsidR="00386EC1" w:rsidRPr="007B63B3" w:rsidRDefault="00386EC1" w:rsidP="00386EC1">
      <w:pPr>
        <w:suppressAutoHyphens/>
        <w:ind w:firstLine="510"/>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Sul piano generale, tutti i soggetti, individuati dal presente articolo, sono tenuti a:</w:t>
      </w:r>
    </w:p>
    <w:p w:rsidR="00386EC1" w:rsidRPr="007B63B3" w:rsidRDefault="00386EC1" w:rsidP="005E119F">
      <w:pPr>
        <w:widowControl w:val="0"/>
        <w:numPr>
          <w:ilvl w:val="0"/>
          <w:numId w:val="20"/>
        </w:numPr>
        <w:suppressAutoHyphens/>
        <w:autoSpaceDN w:val="0"/>
        <w:spacing w:after="0" w:line="240" w:lineRule="auto"/>
        <w:jc w:val="both"/>
        <w:rPr>
          <w:rFonts w:ascii="Times New Roman" w:eastAsia="Arial Unicode MS" w:hAnsi="Times New Roman" w:cs="Times New Roman"/>
          <w:kern w:val="2"/>
          <w:u w:val="single"/>
          <w:lang w:eastAsia="hi-IN" w:bidi="hi-IN"/>
        </w:rPr>
      </w:pPr>
      <w:r w:rsidRPr="007B63B3">
        <w:rPr>
          <w:rFonts w:ascii="Times New Roman" w:eastAsia="Arial Unicode MS" w:hAnsi="Times New Roman" w:cs="Times New Roman"/>
          <w:kern w:val="2"/>
          <w:u w:val="single"/>
          <w:lang w:eastAsia="hi-IN" w:bidi="hi-IN"/>
        </w:rPr>
        <w:t>attenersi</w:t>
      </w:r>
      <w:r w:rsidRPr="007B63B3">
        <w:rPr>
          <w:rFonts w:ascii="Times New Roman" w:eastAsia="Arial Unicode MS" w:hAnsi="Times New Roman" w:cs="Times New Roman"/>
          <w:kern w:val="2"/>
          <w:lang w:eastAsia="hi-IN" w:bidi="hi-IN"/>
        </w:rPr>
        <w:t>, per la gestione, il monitoraggio e la rendicontazione delle attività formative ammesse a finanziamento, alle disposizioni del Manuale vigente al momento della sottoscrizione della prevista convenzione, peraltro richiamato in tale atto; nonché alle normative e corrispondenti disposizioni attuative comunitarie, nazionali e regionali, vigenti in materia, per quanto non espressamente previsto dal Manuale stesso;</w:t>
      </w:r>
    </w:p>
    <w:p w:rsidR="00386EC1" w:rsidRPr="007B63B3" w:rsidRDefault="00386EC1" w:rsidP="005E119F">
      <w:pPr>
        <w:widowControl w:val="0"/>
        <w:numPr>
          <w:ilvl w:val="0"/>
          <w:numId w:val="20"/>
        </w:numPr>
        <w:suppressAutoHyphens/>
        <w:autoSpaceDN w:val="0"/>
        <w:spacing w:after="0" w:line="240" w:lineRule="auto"/>
        <w:jc w:val="both"/>
        <w:rPr>
          <w:rFonts w:ascii="Times New Roman" w:eastAsia="Arial Unicode MS" w:hAnsi="Times New Roman" w:cs="Times New Roman"/>
          <w:kern w:val="2"/>
          <w:u w:val="single"/>
          <w:lang w:eastAsia="hi-IN" w:bidi="hi-IN"/>
        </w:rPr>
      </w:pPr>
      <w:r w:rsidRPr="007B63B3">
        <w:rPr>
          <w:rFonts w:ascii="Times New Roman" w:eastAsia="Arial Unicode MS" w:hAnsi="Times New Roman" w:cs="Times New Roman"/>
          <w:kern w:val="2"/>
          <w:u w:val="single"/>
          <w:lang w:eastAsia="hi-IN" w:bidi="hi-IN"/>
        </w:rPr>
        <w:t>pubblicizzare</w:t>
      </w:r>
      <w:r w:rsidRPr="007B63B3">
        <w:rPr>
          <w:rFonts w:ascii="Times New Roman" w:eastAsia="Arial Unicode MS" w:hAnsi="Times New Roman" w:cs="Times New Roman"/>
          <w:kern w:val="2"/>
          <w:lang w:eastAsia="hi-IN" w:bidi="hi-IN"/>
        </w:rPr>
        <w:t xml:space="preserve"> adeguatamente il sostegno finanziario del FSE, in conformità al Reg. (UE) n. 821/2014;</w:t>
      </w:r>
    </w:p>
    <w:p w:rsidR="00386EC1" w:rsidRPr="007B63B3" w:rsidRDefault="00386EC1" w:rsidP="005E119F">
      <w:pPr>
        <w:widowControl w:val="0"/>
        <w:numPr>
          <w:ilvl w:val="0"/>
          <w:numId w:val="20"/>
        </w:numPr>
        <w:suppressAutoHyphens/>
        <w:autoSpaceDN w:val="0"/>
        <w:spacing w:after="0" w:line="240" w:lineRule="auto"/>
        <w:jc w:val="both"/>
        <w:rPr>
          <w:rFonts w:ascii="Times New Roman" w:eastAsia="Arial Unicode MS" w:hAnsi="Times New Roman" w:cs="Times New Roman"/>
          <w:kern w:val="2"/>
          <w:u w:val="single"/>
          <w:lang w:eastAsia="hi-IN" w:bidi="hi-IN"/>
        </w:rPr>
      </w:pPr>
      <w:r w:rsidRPr="007B63B3">
        <w:rPr>
          <w:rFonts w:ascii="Times New Roman" w:eastAsia="Arial Unicode MS" w:hAnsi="Times New Roman" w:cs="Times New Roman"/>
          <w:kern w:val="2"/>
          <w:u w:val="single"/>
          <w:lang w:eastAsia="hi-IN" w:bidi="hi-IN"/>
        </w:rPr>
        <w:t>attuare</w:t>
      </w:r>
      <w:r w:rsidRPr="007B63B3">
        <w:rPr>
          <w:rFonts w:ascii="Times New Roman" w:eastAsia="Arial Unicode MS" w:hAnsi="Times New Roman" w:cs="Times New Roman"/>
          <w:kern w:val="2"/>
          <w:lang w:eastAsia="hi-IN" w:bidi="hi-IN"/>
        </w:rPr>
        <w:t xml:space="preserve"> l’intervento di cui al presente atto coerentemente al progetto approvato e ammesso alle provvidenze di cui al presente Avviso, salvo eventuali, giustificate, variazioni, preventivamente autorizzate, in conformità al Manuale di riferimento;</w:t>
      </w:r>
    </w:p>
    <w:p w:rsidR="00386EC1" w:rsidRPr="007B63B3" w:rsidRDefault="00386EC1" w:rsidP="005E119F">
      <w:pPr>
        <w:widowControl w:val="0"/>
        <w:numPr>
          <w:ilvl w:val="0"/>
          <w:numId w:val="20"/>
        </w:numPr>
        <w:suppressAutoHyphens/>
        <w:autoSpaceDN w:val="0"/>
        <w:spacing w:after="0" w:line="240" w:lineRule="auto"/>
        <w:jc w:val="both"/>
        <w:rPr>
          <w:rFonts w:ascii="Times New Roman" w:eastAsia="Arial Unicode MS" w:hAnsi="Times New Roman" w:cs="Times New Roman"/>
          <w:kern w:val="2"/>
          <w:u w:val="single"/>
          <w:lang w:eastAsia="hi-IN" w:bidi="hi-IN"/>
        </w:rPr>
      </w:pPr>
      <w:r w:rsidRPr="007B63B3">
        <w:rPr>
          <w:rFonts w:ascii="Times New Roman" w:eastAsia="Arial Unicode MS" w:hAnsi="Times New Roman" w:cs="Times New Roman"/>
          <w:kern w:val="2"/>
          <w:u w:val="single"/>
          <w:lang w:eastAsia="hi-IN" w:bidi="hi-IN"/>
        </w:rPr>
        <w:t>mantenere</w:t>
      </w:r>
      <w:r w:rsidRPr="007B63B3">
        <w:rPr>
          <w:rFonts w:ascii="Times New Roman" w:eastAsia="Arial Unicode MS" w:hAnsi="Times New Roman" w:cs="Times New Roman"/>
          <w:kern w:val="2"/>
          <w:lang w:eastAsia="hi-IN" w:bidi="hi-IN"/>
        </w:rPr>
        <w:t xml:space="preserve">, per l'intera durata del progetto, i requisiti che hanno determinato l'attribuzione di un punteggio premiale in sede di istruttoria e di ammissione a finanziamento. La decadenza totale dal finanziamento concesso verrà pronunciata qualora il punteggio totale ricalcolato, a seguito di eventuale modifica delle condizioni valutate a suo tempo, portasse il progetto al di fuori delle posizioni utili al finanziamento della graduatoria di riferimento; </w:t>
      </w:r>
    </w:p>
    <w:p w:rsidR="00386EC1" w:rsidRPr="007B63B3" w:rsidRDefault="00386EC1" w:rsidP="005E119F">
      <w:pPr>
        <w:widowControl w:val="0"/>
        <w:numPr>
          <w:ilvl w:val="0"/>
          <w:numId w:val="20"/>
        </w:numPr>
        <w:suppressAutoHyphens/>
        <w:autoSpaceDN w:val="0"/>
        <w:spacing w:after="0" w:line="240" w:lineRule="auto"/>
        <w:jc w:val="both"/>
        <w:rPr>
          <w:rFonts w:ascii="Times New Roman" w:eastAsia="Times New Roman" w:hAnsi="Times New Roman" w:cs="Times New Roman"/>
          <w:kern w:val="2"/>
          <w:u w:val="single"/>
          <w:lang w:eastAsia="hi-IN" w:bidi="hi-IN"/>
        </w:rPr>
      </w:pPr>
      <w:r w:rsidRPr="007B63B3">
        <w:rPr>
          <w:rFonts w:ascii="Times New Roman" w:eastAsia="Arial Unicode MS" w:hAnsi="Times New Roman" w:cs="Times New Roman"/>
          <w:kern w:val="2"/>
          <w:u w:val="single"/>
          <w:lang w:eastAsia="hi-IN" w:bidi="hi-IN"/>
        </w:rPr>
        <w:lastRenderedPageBreak/>
        <w:t>rispettare</w:t>
      </w:r>
      <w:r w:rsidRPr="007B63B3">
        <w:rPr>
          <w:rFonts w:ascii="Times New Roman" w:eastAsia="Arial Unicode MS" w:hAnsi="Times New Roman" w:cs="Times New Roman"/>
          <w:kern w:val="2"/>
          <w:lang w:eastAsia="hi-IN" w:bidi="hi-IN"/>
        </w:rPr>
        <w:t xml:space="preserve"> le disposizioni vigenti in materia di gestione dei flussi finanziari pubblici;</w:t>
      </w:r>
    </w:p>
    <w:p w:rsidR="00386EC1" w:rsidRPr="007B63B3" w:rsidRDefault="00386EC1" w:rsidP="005E119F">
      <w:pPr>
        <w:widowControl w:val="0"/>
        <w:numPr>
          <w:ilvl w:val="0"/>
          <w:numId w:val="20"/>
        </w:numPr>
        <w:suppressAutoHyphens/>
        <w:autoSpaceDN w:val="0"/>
        <w:spacing w:after="0" w:line="240" w:lineRule="auto"/>
        <w:jc w:val="both"/>
        <w:rPr>
          <w:rFonts w:ascii="Times New Roman" w:hAnsi="Times New Roman" w:cs="Times New Roman"/>
          <w:kern w:val="2"/>
          <w:lang w:eastAsia="hi-IN" w:bidi="hi-IN"/>
        </w:rPr>
      </w:pPr>
      <w:r w:rsidRPr="007B63B3">
        <w:rPr>
          <w:rFonts w:ascii="Times New Roman" w:hAnsi="Times New Roman" w:cs="Times New Roman"/>
          <w:kern w:val="2"/>
          <w:u w:val="single"/>
          <w:lang w:eastAsia="hi-IN" w:bidi="hi-IN"/>
        </w:rPr>
        <w:t>conservare</w:t>
      </w:r>
      <w:r w:rsidRPr="007B63B3">
        <w:rPr>
          <w:rFonts w:ascii="Times New Roman" w:hAnsi="Times New Roman" w:cs="Times New Roman"/>
          <w:kern w:val="2"/>
          <w:lang w:eastAsia="hi-IN" w:bidi="hi-IN"/>
        </w:rPr>
        <w:t xml:space="preserve">, ai sensi del regolamento (UE) n. </w:t>
      </w:r>
      <w:r w:rsidRPr="007B63B3">
        <w:rPr>
          <w:rFonts w:ascii="Times New Roman" w:eastAsia="Arial Unicode MS" w:hAnsi="Times New Roman" w:cs="Times New Roman"/>
          <w:kern w:val="2"/>
          <w:lang w:eastAsia="hi-IN" w:bidi="hi-IN"/>
        </w:rPr>
        <w:t>1303/2013</w:t>
      </w:r>
      <w:r w:rsidRPr="007B63B3">
        <w:rPr>
          <w:rFonts w:ascii="Times New Roman" w:hAnsi="Times New Roman" w:cs="Times New Roman"/>
          <w:kern w:val="2"/>
          <w:lang w:eastAsia="hi-IN" w:bidi="hi-IN"/>
        </w:rPr>
        <w:t xml:space="preserve">, art. 140, la documentazione originale inerente i progetti finanziati per </w:t>
      </w:r>
      <w:r w:rsidRPr="007B63B3">
        <w:rPr>
          <w:rFonts w:ascii="Times New Roman" w:eastAsia="Arial Unicode MS" w:hAnsi="Times New Roman" w:cs="Times New Roman"/>
          <w:kern w:val="2"/>
          <w:lang w:eastAsia="hi-IN" w:bidi="hi-IN"/>
        </w:rPr>
        <w:t xml:space="preserve">i quattro anni </w:t>
      </w:r>
      <w:r w:rsidRPr="007B63B3">
        <w:rPr>
          <w:rFonts w:ascii="Times New Roman" w:hAnsi="Times New Roman" w:cs="Times New Roman"/>
          <w:kern w:val="2"/>
          <w:lang w:eastAsia="hi-IN" w:bidi="hi-IN"/>
        </w:rPr>
        <w:t>successivi alla chiusura dell’intervento.</w:t>
      </w:r>
    </w:p>
    <w:p w:rsidR="00386EC1" w:rsidRPr="007B63B3" w:rsidRDefault="00386EC1" w:rsidP="00386EC1">
      <w:pPr>
        <w:suppressAutoHyphens/>
        <w:ind w:firstLine="510"/>
        <w:jc w:val="both"/>
        <w:rPr>
          <w:rFonts w:ascii="Times New Roman" w:eastAsia="Arial Unicode MS" w:hAnsi="Times New Roman" w:cs="Times New Roman"/>
          <w:kern w:val="2"/>
          <w:lang w:eastAsia="hi-IN" w:bidi="hi-IN"/>
        </w:rPr>
      </w:pPr>
    </w:p>
    <w:p w:rsidR="00386EC1" w:rsidRPr="007B63B3" w:rsidRDefault="00386EC1" w:rsidP="00386EC1">
      <w:pPr>
        <w:suppressAutoHyphens/>
        <w:ind w:firstLine="510"/>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Eccezionalmente, per giustificati motivi, sarà possibile richiedere formalmente ed ottenere una proroga alle scadenze indicate dal presente Avviso, complessivamente ricompresa in un periodo massimo di un mese.</w:t>
      </w:r>
    </w:p>
    <w:p w:rsidR="00386EC1" w:rsidRDefault="00386EC1" w:rsidP="00386EC1">
      <w:pPr>
        <w:suppressAutoHyphens/>
        <w:jc w:val="both"/>
        <w:rPr>
          <w:rFonts w:ascii="Times New Roman" w:hAnsi="Times New Roman" w:cs="Times New Roman"/>
          <w:kern w:val="2"/>
          <w:lang w:eastAsia="hi-IN" w:bidi="hi-IN"/>
        </w:rPr>
      </w:pPr>
    </w:p>
    <w:p w:rsidR="00242AC3" w:rsidRPr="007B63B3" w:rsidRDefault="00242AC3" w:rsidP="00386EC1">
      <w:pPr>
        <w:suppressAutoHyphens/>
        <w:jc w:val="both"/>
        <w:rPr>
          <w:rFonts w:ascii="Times New Roman" w:eastAsia="Arial Unicode MS" w:hAnsi="Times New Roman" w:cs="Times New Roman"/>
          <w:kern w:val="2"/>
          <w:lang w:eastAsia="hi-IN" w:bidi="hi-IN"/>
        </w:rPr>
      </w:pPr>
    </w:p>
    <w:p w:rsidR="00386EC1" w:rsidRPr="007B63B3" w:rsidRDefault="00386EC1" w:rsidP="00DC720A">
      <w:pPr>
        <w:suppressAutoHyphens/>
        <w:spacing w:after="0" w:line="360" w:lineRule="auto"/>
        <w:jc w:val="center"/>
        <w:rPr>
          <w:rFonts w:ascii="Times New Roman" w:eastAsia="Arial Unicode MS" w:hAnsi="Times New Roman" w:cs="Times New Roman"/>
          <w:b/>
          <w:bCs/>
          <w:i/>
          <w:iCs/>
          <w:kern w:val="2"/>
          <w:lang w:eastAsia="hi-IN" w:bidi="hi-IN"/>
        </w:rPr>
      </w:pPr>
      <w:r w:rsidRPr="007B63B3">
        <w:rPr>
          <w:rFonts w:ascii="Times New Roman" w:eastAsia="Arial Unicode MS" w:hAnsi="Times New Roman" w:cs="Times New Roman"/>
          <w:b/>
          <w:bCs/>
          <w:kern w:val="2"/>
          <w:lang w:eastAsia="hi-IN" w:bidi="hi-IN"/>
        </w:rPr>
        <w:t>Articolo 15</w:t>
      </w:r>
    </w:p>
    <w:p w:rsidR="00386EC1" w:rsidRPr="007B63B3" w:rsidRDefault="00386EC1" w:rsidP="00DC720A">
      <w:pPr>
        <w:suppressAutoHyphens/>
        <w:jc w:val="center"/>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b/>
          <w:bCs/>
          <w:i/>
          <w:iCs/>
          <w:kern w:val="2"/>
          <w:lang w:eastAsia="hi-IN" w:bidi="hi-IN"/>
        </w:rPr>
        <w:t xml:space="preserve"> (Dichiarazione di decadenza e recupero delle somme eventualmente percepite)</w:t>
      </w:r>
    </w:p>
    <w:p w:rsidR="00386EC1" w:rsidRPr="007B63B3" w:rsidRDefault="00386EC1" w:rsidP="00386EC1">
      <w:pPr>
        <w:widowControl w:val="0"/>
        <w:suppressAutoHyphens/>
        <w:ind w:right="-28"/>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color w:val="FF3333"/>
          <w:kern w:val="2"/>
          <w:lang w:eastAsia="hi-IN" w:bidi="hi-IN"/>
        </w:rPr>
        <w:tab/>
      </w:r>
      <w:r w:rsidRPr="007B63B3">
        <w:rPr>
          <w:rFonts w:ascii="Times New Roman" w:eastAsia="Arial Unicode MS" w:hAnsi="Times New Roman" w:cs="Times New Roman"/>
          <w:kern w:val="2"/>
          <w:lang w:eastAsia="hi-IN" w:bidi="hi-IN"/>
        </w:rPr>
        <w:t>La decadenza parziale o totale dalle provvidenze concesse può essere pronunciata nel caso di difformità e/o irregolarità riscontrate rispetto alle disposizioni di cui al presente Avviso o al Manuale di riferimento.</w:t>
      </w:r>
    </w:p>
    <w:p w:rsidR="00386EC1" w:rsidRPr="007B63B3" w:rsidRDefault="00386EC1" w:rsidP="00386EC1">
      <w:pPr>
        <w:widowControl w:val="0"/>
        <w:suppressAutoHyphens/>
        <w:ind w:right="-28" w:firstLine="708"/>
        <w:jc w:val="both"/>
        <w:rPr>
          <w:rFonts w:ascii="Times New Roman" w:eastAsia="Arial Unicode MS" w:hAnsi="Times New Roman" w:cs="Times New Roman"/>
          <w:b/>
          <w:bCs/>
          <w:kern w:val="2"/>
          <w:lang w:eastAsia="hi-IN" w:bidi="hi-IN"/>
        </w:rPr>
      </w:pPr>
      <w:r w:rsidRPr="007B63B3">
        <w:rPr>
          <w:rFonts w:ascii="Times New Roman" w:eastAsia="Arial Unicode MS" w:hAnsi="Times New Roman" w:cs="Times New Roman"/>
          <w:kern w:val="2"/>
          <w:lang w:eastAsia="hi-IN" w:bidi="hi-IN"/>
        </w:rPr>
        <w:t>Il pronunciamento di decadenza, totale o parziale, dalle provvidenze concesse comporta la restituzione delle somme corrispondenti, eventualmente già erogate, maggiorate, a titolo di penalità, dei relativi interessi legali, maturati dalla data di erogazione a quella di effettiva restituzione delle somme non dovute.</w:t>
      </w:r>
    </w:p>
    <w:p w:rsidR="00386EC1" w:rsidRPr="007B63B3" w:rsidRDefault="00386EC1" w:rsidP="00E76715">
      <w:pPr>
        <w:widowControl w:val="0"/>
        <w:suppressAutoHyphens/>
        <w:ind w:right="-28"/>
        <w:jc w:val="both"/>
        <w:rPr>
          <w:rFonts w:ascii="Times New Roman" w:hAnsi="Times New Roman" w:cs="Times New Roman"/>
          <w:color w:val="FF3333"/>
          <w:kern w:val="2"/>
          <w:lang w:eastAsia="hi-IN" w:bidi="hi-IN"/>
        </w:rPr>
      </w:pPr>
      <w:r w:rsidRPr="007B63B3">
        <w:rPr>
          <w:rFonts w:ascii="Times New Roman" w:eastAsia="Arial Unicode MS" w:hAnsi="Times New Roman" w:cs="Times New Roman"/>
          <w:b/>
          <w:bCs/>
          <w:kern w:val="2"/>
          <w:lang w:eastAsia="hi-IN" w:bidi="hi-IN"/>
        </w:rPr>
        <w:tab/>
      </w:r>
      <w:r w:rsidRPr="007B63B3">
        <w:rPr>
          <w:rFonts w:ascii="Times New Roman" w:hAnsi="Times New Roman" w:cs="Times New Roman"/>
          <w:kern w:val="2"/>
          <w:lang w:eastAsia="hi-IN" w:bidi="hi-IN"/>
        </w:rPr>
        <w:tab/>
      </w:r>
    </w:p>
    <w:p w:rsidR="00386EC1" w:rsidRPr="007B63B3" w:rsidRDefault="00386EC1" w:rsidP="00DC720A">
      <w:pPr>
        <w:widowControl w:val="0"/>
        <w:suppressAutoHyphens/>
        <w:spacing w:after="0" w:line="360" w:lineRule="auto"/>
        <w:jc w:val="center"/>
        <w:rPr>
          <w:rFonts w:ascii="Times New Roman" w:hAnsi="Times New Roman" w:cs="Times New Roman"/>
          <w:b/>
          <w:bCs/>
          <w:i/>
          <w:iCs/>
          <w:color w:val="000000"/>
          <w:kern w:val="2"/>
          <w:lang w:eastAsia="hi-IN" w:bidi="hi-IN"/>
        </w:rPr>
      </w:pPr>
      <w:r w:rsidRPr="007B63B3">
        <w:rPr>
          <w:rFonts w:ascii="Times New Roman" w:eastAsia="Arial Unicode MS" w:hAnsi="Times New Roman" w:cs="Times New Roman"/>
          <w:color w:val="000000"/>
          <w:kern w:val="2"/>
          <w:lang w:eastAsia="hi-IN" w:bidi="hi-IN"/>
        </w:rPr>
        <w:t xml:space="preserve"> </w:t>
      </w:r>
      <w:r w:rsidRPr="007B63B3">
        <w:rPr>
          <w:rFonts w:ascii="Times New Roman" w:hAnsi="Times New Roman" w:cs="Times New Roman"/>
          <w:b/>
          <w:bCs/>
          <w:color w:val="000000"/>
          <w:kern w:val="2"/>
          <w:lang w:eastAsia="hi-IN" w:bidi="hi-IN"/>
        </w:rPr>
        <w:t>Articolo 16</w:t>
      </w:r>
    </w:p>
    <w:p w:rsidR="00386EC1" w:rsidRPr="007B63B3" w:rsidRDefault="00386EC1" w:rsidP="00386EC1">
      <w:pPr>
        <w:widowControl w:val="0"/>
        <w:suppressAutoHyphens/>
        <w:jc w:val="center"/>
        <w:rPr>
          <w:rFonts w:ascii="Times New Roman" w:eastAsia="Arial Unicode MS" w:hAnsi="Times New Roman" w:cs="Times New Roman"/>
          <w:b/>
          <w:bCs/>
          <w:color w:val="000000"/>
          <w:kern w:val="2"/>
          <w:lang w:eastAsia="hi-IN" w:bidi="hi-IN"/>
        </w:rPr>
      </w:pPr>
      <w:r w:rsidRPr="007B63B3">
        <w:rPr>
          <w:rFonts w:ascii="Times New Roman" w:hAnsi="Times New Roman" w:cs="Times New Roman"/>
          <w:b/>
          <w:bCs/>
          <w:i/>
          <w:iCs/>
          <w:color w:val="000000"/>
          <w:kern w:val="2"/>
          <w:lang w:eastAsia="hi-IN" w:bidi="hi-IN"/>
        </w:rPr>
        <w:t>(Informazioni )</w:t>
      </w:r>
    </w:p>
    <w:p w:rsidR="00386EC1" w:rsidRPr="007B63B3" w:rsidRDefault="00386EC1" w:rsidP="00386EC1">
      <w:pPr>
        <w:widowControl w:val="0"/>
        <w:suppressAutoHyphens/>
        <w:jc w:val="center"/>
        <w:rPr>
          <w:rFonts w:ascii="Times New Roman" w:eastAsia="Arial Unicode MS" w:hAnsi="Times New Roman" w:cs="Times New Roman"/>
          <w:b/>
          <w:bCs/>
          <w:color w:val="000000"/>
          <w:kern w:val="2"/>
          <w:lang w:eastAsia="hi-IN" w:bidi="hi-IN"/>
        </w:rPr>
      </w:pPr>
    </w:p>
    <w:p w:rsidR="00386EC1" w:rsidRPr="007B63B3" w:rsidRDefault="00386EC1" w:rsidP="00386EC1">
      <w:pPr>
        <w:widowControl w:val="0"/>
        <w:suppressAutoHyphens/>
        <w:jc w:val="both"/>
        <w:rPr>
          <w:rFonts w:ascii="Times New Roman" w:eastAsia="Arial Unicode MS" w:hAnsi="Times New Roman" w:cs="Times New Roman"/>
          <w:color w:val="FF3333"/>
          <w:kern w:val="2"/>
          <w:lang w:eastAsia="hi-IN" w:bidi="hi-IN"/>
        </w:rPr>
      </w:pPr>
      <w:r w:rsidRPr="007B63B3">
        <w:rPr>
          <w:rFonts w:ascii="Times New Roman" w:eastAsia="Arial Unicode MS" w:hAnsi="Times New Roman" w:cs="Times New Roman"/>
          <w:kern w:val="2"/>
          <w:lang w:eastAsia="hi-IN" w:bidi="hi-IN"/>
        </w:rPr>
        <w:tab/>
        <w:t>Il presente Avviso pubblico e la relativa documentazione è scaricabile dal sito internet della Regione Marche.</w:t>
      </w:r>
    </w:p>
    <w:p w:rsidR="00386EC1" w:rsidRPr="007B63B3" w:rsidRDefault="00386EC1" w:rsidP="00386EC1">
      <w:pPr>
        <w:widowControl w:val="0"/>
        <w:suppressAutoHyphens/>
        <w:ind w:firstLine="735"/>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 xml:space="preserve"> Per ulteriori informazioni ci si può rivolgere a:</w:t>
      </w:r>
    </w:p>
    <w:p w:rsidR="00386EC1" w:rsidRPr="007B63B3" w:rsidRDefault="00386EC1" w:rsidP="005E119F">
      <w:pPr>
        <w:widowControl w:val="0"/>
        <w:numPr>
          <w:ilvl w:val="0"/>
          <w:numId w:val="21"/>
        </w:numPr>
        <w:suppressAutoHyphens/>
        <w:autoSpaceDN w:val="0"/>
        <w:spacing w:after="0" w:line="240" w:lineRule="auto"/>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 xml:space="preserve">dott.ssa Catia Rossetti, e-mail: </w:t>
      </w:r>
      <w:hyperlink r:id="rId16" w:history="1">
        <w:r w:rsidRPr="007B63B3">
          <w:rPr>
            <w:rStyle w:val="Collegamentoipertestuale"/>
            <w:rFonts w:ascii="Times New Roman" w:eastAsia="Arial Unicode MS" w:hAnsi="Times New Roman" w:cs="Times New Roman"/>
            <w:color w:val="000080"/>
            <w:kern w:val="2"/>
          </w:rPr>
          <w:t>catia.rossetti@regione.marche.it</w:t>
        </w:r>
      </w:hyperlink>
      <w:r w:rsidRPr="007B63B3">
        <w:rPr>
          <w:rFonts w:ascii="Times New Roman" w:eastAsia="Arial Unicode MS" w:hAnsi="Times New Roman" w:cs="Times New Roman"/>
          <w:b/>
          <w:bCs/>
          <w:i/>
          <w:iCs/>
          <w:kern w:val="2"/>
          <w:lang w:eastAsia="hi-IN" w:bidi="hi-IN"/>
        </w:rPr>
        <w:t xml:space="preserve">., </w:t>
      </w:r>
      <w:r w:rsidRPr="007B63B3">
        <w:rPr>
          <w:rFonts w:ascii="Times New Roman" w:eastAsia="Arial Unicode MS" w:hAnsi="Times New Roman" w:cs="Times New Roman"/>
          <w:kern w:val="2"/>
          <w:lang w:eastAsia="hi-IN" w:bidi="hi-IN"/>
        </w:rPr>
        <w:t>tel. 071/8063158;</w:t>
      </w:r>
    </w:p>
    <w:p w:rsidR="00386EC1" w:rsidRPr="007B63B3" w:rsidRDefault="00386EC1" w:rsidP="005E119F">
      <w:pPr>
        <w:widowControl w:val="0"/>
        <w:numPr>
          <w:ilvl w:val="0"/>
          <w:numId w:val="21"/>
        </w:numPr>
        <w:suppressAutoHyphens/>
        <w:autoSpaceDN w:val="0"/>
        <w:spacing w:after="0" w:line="240" w:lineRule="auto"/>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 xml:space="preserve">dott.ssa Daniela Ferrini, e-mail: </w:t>
      </w:r>
      <w:hyperlink r:id="rId17" w:history="1">
        <w:r w:rsidRPr="007B63B3">
          <w:rPr>
            <w:rStyle w:val="Collegamentoipertestuale"/>
            <w:rFonts w:ascii="Times New Roman" w:eastAsia="Arial Unicode MS" w:hAnsi="Times New Roman" w:cs="Times New Roman"/>
            <w:color w:val="000080"/>
            <w:kern w:val="2"/>
          </w:rPr>
          <w:t>daniela.ferrini@regione.marche.it</w:t>
        </w:r>
      </w:hyperlink>
      <w:r w:rsidRPr="007B63B3">
        <w:rPr>
          <w:rFonts w:ascii="Times New Roman" w:eastAsia="Arial Unicode MS" w:hAnsi="Times New Roman" w:cs="Times New Roman"/>
          <w:kern w:val="2"/>
          <w:lang w:eastAsia="hi-IN" w:bidi="hi-IN"/>
        </w:rPr>
        <w:t>, tel. 071/8063683;</w:t>
      </w:r>
    </w:p>
    <w:p w:rsidR="00386EC1" w:rsidRPr="007B63B3" w:rsidRDefault="00386EC1" w:rsidP="005E119F">
      <w:pPr>
        <w:widowControl w:val="0"/>
        <w:numPr>
          <w:ilvl w:val="0"/>
          <w:numId w:val="21"/>
        </w:numPr>
        <w:suppressAutoHyphens/>
        <w:autoSpaceDN w:val="0"/>
        <w:spacing w:after="0" w:line="240" w:lineRule="auto"/>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 xml:space="preserve">Graziella Gattafoni, e-mail: </w:t>
      </w:r>
      <w:hyperlink r:id="rId18" w:history="1">
        <w:r w:rsidRPr="007B63B3">
          <w:rPr>
            <w:rStyle w:val="Collegamentoipertestuale"/>
            <w:rFonts w:ascii="Times New Roman" w:eastAsia="Arial Unicode MS" w:hAnsi="Times New Roman" w:cs="Times New Roman"/>
            <w:color w:val="000080"/>
            <w:kern w:val="2"/>
          </w:rPr>
          <w:t>graziella.gattafoni@regione.marche.it</w:t>
        </w:r>
      </w:hyperlink>
      <w:r w:rsidRPr="007B63B3">
        <w:rPr>
          <w:rFonts w:ascii="Times New Roman" w:eastAsia="Arial Unicode MS" w:hAnsi="Times New Roman" w:cs="Times New Roman"/>
          <w:kern w:val="2"/>
          <w:lang w:eastAsia="hi-IN" w:bidi="hi-IN"/>
        </w:rPr>
        <w:t>; tel 071 8063233</w:t>
      </w:r>
      <w:r w:rsidRPr="007B63B3">
        <w:rPr>
          <w:rFonts w:ascii="Times New Roman" w:eastAsia="Arial Unicode MS" w:hAnsi="Times New Roman" w:cs="Times New Roman"/>
          <w:color w:val="FF3333"/>
          <w:kern w:val="2"/>
          <w:lang w:eastAsia="hi-IN" w:bidi="hi-IN"/>
        </w:rPr>
        <w:t>.</w:t>
      </w:r>
      <w:r w:rsidRPr="007B63B3">
        <w:rPr>
          <w:rFonts w:ascii="Times New Roman" w:eastAsia="Arial Unicode MS" w:hAnsi="Times New Roman" w:cs="Times New Roman"/>
          <w:i/>
          <w:iCs/>
          <w:color w:val="FF3333"/>
          <w:kern w:val="2"/>
          <w:lang w:eastAsia="hi-IN" w:bidi="hi-IN"/>
        </w:rPr>
        <w:t xml:space="preserve"> </w:t>
      </w:r>
    </w:p>
    <w:p w:rsidR="00386EC1" w:rsidRPr="007B63B3" w:rsidRDefault="00386EC1" w:rsidP="00386EC1">
      <w:pPr>
        <w:widowControl w:val="0"/>
        <w:suppressAutoHyphens/>
        <w:jc w:val="both"/>
        <w:rPr>
          <w:rFonts w:ascii="Times New Roman" w:eastAsia="Arial Unicode MS" w:hAnsi="Times New Roman" w:cs="Times New Roman"/>
          <w:color w:val="000000"/>
          <w:kern w:val="2"/>
          <w:lang w:eastAsia="hi-IN" w:bidi="hi-IN"/>
        </w:rPr>
      </w:pPr>
    </w:p>
    <w:p w:rsidR="00386EC1" w:rsidRPr="007B63B3" w:rsidRDefault="00386EC1" w:rsidP="00386EC1">
      <w:pPr>
        <w:widowControl w:val="0"/>
        <w:suppressAutoHyphens/>
        <w:jc w:val="both"/>
        <w:rPr>
          <w:rFonts w:ascii="Times New Roman" w:eastAsia="Arial Unicode MS" w:hAnsi="Times New Roman" w:cs="Times New Roman"/>
          <w:b/>
          <w:bCs/>
          <w:color w:val="000000"/>
          <w:kern w:val="2"/>
          <w:lang w:eastAsia="hi-IN" w:bidi="hi-IN"/>
        </w:rPr>
      </w:pPr>
      <w:r w:rsidRPr="007B63B3">
        <w:rPr>
          <w:rFonts w:ascii="Times New Roman" w:eastAsia="Arial Unicode MS" w:hAnsi="Times New Roman" w:cs="Times New Roman"/>
          <w:color w:val="000000"/>
          <w:kern w:val="2"/>
          <w:lang w:eastAsia="hi-IN" w:bidi="hi-IN"/>
        </w:rPr>
        <w:tab/>
        <w:t xml:space="preserve">Qualora necessario, per chiarire disposizioni specifiche del presente Avviso, sarà attivata, nel sito, una sezione di risposte alla domande pervenute, così da rendere fruibili a tutti i potenziali proponenti eventuali, ulteriori informazioni di dettaglio. </w:t>
      </w:r>
    </w:p>
    <w:p w:rsidR="00386EC1" w:rsidRPr="007B63B3" w:rsidRDefault="00386EC1" w:rsidP="00386EC1">
      <w:pPr>
        <w:widowControl w:val="0"/>
        <w:suppressAutoHyphens/>
        <w:jc w:val="center"/>
        <w:rPr>
          <w:rFonts w:ascii="Times New Roman" w:eastAsia="Arial Unicode MS" w:hAnsi="Times New Roman" w:cs="Times New Roman"/>
          <w:b/>
          <w:bCs/>
          <w:color w:val="000000"/>
          <w:kern w:val="2"/>
          <w:lang w:eastAsia="hi-IN" w:bidi="hi-IN"/>
        </w:rPr>
      </w:pPr>
      <w:r w:rsidRPr="007B63B3">
        <w:rPr>
          <w:rFonts w:ascii="Times New Roman" w:eastAsia="Arial Unicode MS" w:hAnsi="Times New Roman" w:cs="Times New Roman"/>
          <w:b/>
          <w:bCs/>
          <w:color w:val="000000"/>
          <w:kern w:val="2"/>
          <w:lang w:eastAsia="hi-IN" w:bidi="hi-IN"/>
        </w:rPr>
        <w:br w:type="page"/>
      </w:r>
    </w:p>
    <w:p w:rsidR="00386EC1" w:rsidRPr="007B63B3" w:rsidRDefault="00386EC1" w:rsidP="00DC720A">
      <w:pPr>
        <w:widowControl w:val="0"/>
        <w:suppressAutoHyphens/>
        <w:spacing w:after="0" w:line="360" w:lineRule="auto"/>
        <w:jc w:val="center"/>
        <w:rPr>
          <w:rFonts w:ascii="Times New Roman" w:eastAsia="Arial Unicode MS" w:hAnsi="Times New Roman" w:cs="Times New Roman"/>
          <w:b/>
          <w:bCs/>
          <w:i/>
          <w:iCs/>
          <w:color w:val="000000"/>
          <w:kern w:val="2"/>
          <w:lang w:eastAsia="hi-IN" w:bidi="hi-IN"/>
        </w:rPr>
      </w:pPr>
      <w:r w:rsidRPr="007B63B3">
        <w:rPr>
          <w:rFonts w:ascii="Times New Roman" w:eastAsia="Arial Unicode MS" w:hAnsi="Times New Roman" w:cs="Times New Roman"/>
          <w:b/>
          <w:bCs/>
          <w:color w:val="000000"/>
          <w:kern w:val="2"/>
          <w:lang w:eastAsia="hi-IN" w:bidi="hi-IN"/>
        </w:rPr>
        <w:lastRenderedPageBreak/>
        <w:t>Articolo 17</w:t>
      </w:r>
    </w:p>
    <w:p w:rsidR="00386EC1" w:rsidRPr="007B63B3" w:rsidRDefault="00386EC1" w:rsidP="00386EC1">
      <w:pPr>
        <w:widowControl w:val="0"/>
        <w:suppressAutoHyphens/>
        <w:jc w:val="center"/>
        <w:rPr>
          <w:rFonts w:ascii="Times New Roman" w:eastAsia="Arial Unicode MS" w:hAnsi="Times New Roman" w:cs="Times New Roman"/>
          <w:b/>
          <w:bCs/>
          <w:color w:val="000000"/>
          <w:kern w:val="2"/>
          <w:lang w:eastAsia="hi-IN" w:bidi="hi-IN"/>
        </w:rPr>
      </w:pPr>
      <w:r w:rsidRPr="007B63B3">
        <w:rPr>
          <w:rFonts w:ascii="Times New Roman" w:eastAsia="Arial Unicode MS" w:hAnsi="Times New Roman" w:cs="Times New Roman"/>
          <w:b/>
          <w:bCs/>
          <w:i/>
          <w:iCs/>
          <w:color w:val="000000"/>
          <w:kern w:val="2"/>
          <w:lang w:eastAsia="hi-IN" w:bidi="hi-IN"/>
        </w:rPr>
        <w:t xml:space="preserve">(Clausola di salvaguardia) </w:t>
      </w:r>
    </w:p>
    <w:p w:rsidR="00386EC1" w:rsidRPr="007B63B3" w:rsidRDefault="00386EC1" w:rsidP="00386EC1">
      <w:pPr>
        <w:widowControl w:val="0"/>
        <w:suppressAutoHyphens/>
        <w:jc w:val="center"/>
        <w:rPr>
          <w:rFonts w:ascii="Times New Roman" w:eastAsia="Arial Unicode MS" w:hAnsi="Times New Roman" w:cs="Times New Roman"/>
          <w:b/>
          <w:bCs/>
          <w:color w:val="000000"/>
          <w:kern w:val="2"/>
          <w:lang w:eastAsia="hi-IN" w:bidi="hi-IN"/>
        </w:rPr>
      </w:pPr>
    </w:p>
    <w:p w:rsidR="00242AC3" w:rsidRDefault="00242AC3" w:rsidP="00386EC1">
      <w:pPr>
        <w:widowControl w:val="0"/>
        <w:suppressAutoHyphens/>
        <w:ind w:firstLine="735"/>
        <w:jc w:val="both"/>
        <w:rPr>
          <w:rFonts w:ascii="Times New Roman" w:eastAsia="Arial Unicode MS" w:hAnsi="Times New Roman" w:cs="Times New Roman"/>
          <w:color w:val="000000"/>
          <w:kern w:val="2"/>
          <w:lang w:eastAsia="hi-IN" w:bidi="hi-IN"/>
        </w:rPr>
      </w:pPr>
      <w:r>
        <w:rPr>
          <w:rFonts w:ascii="Times New Roman" w:eastAsia="Arial Unicode MS" w:hAnsi="Times New Roman" w:cs="Times New Roman"/>
          <w:color w:val="000000"/>
          <w:kern w:val="2"/>
          <w:lang w:eastAsia="hi-IN" w:bidi="hi-IN"/>
        </w:rPr>
        <w:t>L’efficacia del presente Avviso è subordinata all’acquisizione del parere di conformità da parte della competente struttura regionale in materia di Aiuti di Stato.</w:t>
      </w:r>
    </w:p>
    <w:p w:rsidR="00386EC1" w:rsidRPr="007B63B3" w:rsidRDefault="00386EC1" w:rsidP="00386EC1">
      <w:pPr>
        <w:widowControl w:val="0"/>
        <w:suppressAutoHyphens/>
        <w:ind w:firstLine="735"/>
        <w:jc w:val="both"/>
        <w:rPr>
          <w:rFonts w:ascii="Times New Roman" w:eastAsia="Arial Unicode MS" w:hAnsi="Times New Roman" w:cs="Times New Roman"/>
          <w:color w:val="000000"/>
          <w:kern w:val="2"/>
          <w:lang w:eastAsia="hi-IN" w:bidi="hi-IN"/>
        </w:rPr>
      </w:pPr>
      <w:r w:rsidRPr="007B63B3">
        <w:rPr>
          <w:rFonts w:ascii="Times New Roman" w:eastAsia="Arial Unicode MS" w:hAnsi="Times New Roman" w:cs="Times New Roman"/>
          <w:color w:val="000000"/>
          <w:kern w:val="2"/>
          <w:lang w:eastAsia="hi-IN" w:bidi="hi-IN"/>
        </w:rPr>
        <w:t xml:space="preserve">L’ Amministrazione regionale, qualora ne ravvisi l’opportunità per ragioni di pubblico interesse, si riserva la facoltà, a suo insindacabile giudizio, di revocare, modificare o annullare, il presente Avviso pubblico prima della stipula dell’atto di adesione, senza che per questo i soggetti proponenti i singoli progetti possano vantare dei diritti nei confronti della Regione Marche. </w:t>
      </w:r>
    </w:p>
    <w:p w:rsidR="00386EC1" w:rsidRPr="007B63B3" w:rsidRDefault="00386EC1" w:rsidP="00386EC1">
      <w:pPr>
        <w:widowControl w:val="0"/>
        <w:suppressAutoHyphens/>
        <w:ind w:firstLine="750"/>
        <w:jc w:val="both"/>
        <w:rPr>
          <w:rFonts w:ascii="Times New Roman" w:eastAsia="Arial Unicode MS" w:hAnsi="Times New Roman" w:cs="Times New Roman"/>
          <w:color w:val="000000"/>
          <w:kern w:val="2"/>
          <w:lang w:eastAsia="hi-IN" w:bidi="hi-IN"/>
        </w:rPr>
      </w:pPr>
      <w:r w:rsidRPr="007B63B3">
        <w:rPr>
          <w:rFonts w:ascii="Times New Roman" w:eastAsia="Arial Unicode MS" w:hAnsi="Times New Roman" w:cs="Times New Roman"/>
          <w:color w:val="000000"/>
          <w:kern w:val="2"/>
          <w:lang w:eastAsia="hi-IN" w:bidi="hi-IN"/>
        </w:rPr>
        <w:t xml:space="preserve">La presentazione della domanda di partecipazione al presente Avviso comporta l’accettazione di tutte le disposizioni stabilite dallo stesso e dal Manuale di riferimento, in vigore al momento della sottoscrizione della prevista Convenzione. </w:t>
      </w:r>
    </w:p>
    <w:p w:rsidR="00386EC1" w:rsidRPr="007B63B3" w:rsidRDefault="004554B6" w:rsidP="00DC720A">
      <w:pPr>
        <w:widowControl w:val="0"/>
        <w:suppressAutoHyphens/>
        <w:spacing w:after="0" w:line="360" w:lineRule="auto"/>
        <w:jc w:val="center"/>
        <w:rPr>
          <w:rFonts w:ascii="Times New Roman" w:eastAsia="Arial Unicode MS" w:hAnsi="Times New Roman" w:cs="Times New Roman"/>
          <w:b/>
          <w:bCs/>
          <w:i/>
          <w:iCs/>
          <w:color w:val="000000"/>
          <w:kern w:val="2"/>
          <w:lang w:eastAsia="hi-IN" w:bidi="hi-IN"/>
        </w:rPr>
      </w:pPr>
      <w:r w:rsidRPr="007B63B3">
        <w:rPr>
          <w:rFonts w:ascii="Times New Roman" w:eastAsia="Arial Unicode MS" w:hAnsi="Times New Roman" w:cs="Times New Roman"/>
          <w:b/>
          <w:bCs/>
          <w:color w:val="000000"/>
          <w:kern w:val="2"/>
          <w:lang w:eastAsia="hi-IN" w:bidi="hi-IN"/>
        </w:rPr>
        <w:t>Articolo 18</w:t>
      </w:r>
    </w:p>
    <w:p w:rsidR="00160EFD" w:rsidRDefault="00386EC1" w:rsidP="00160EFD">
      <w:pPr>
        <w:widowControl w:val="0"/>
        <w:suppressAutoHyphens/>
        <w:spacing w:after="0" w:line="240" w:lineRule="auto"/>
        <w:jc w:val="center"/>
        <w:rPr>
          <w:rFonts w:ascii="Times New Roman" w:eastAsia="Arial Unicode MS" w:hAnsi="Times New Roman" w:cs="Times New Roman"/>
          <w:b/>
          <w:bCs/>
          <w:i/>
          <w:iCs/>
          <w:color w:val="000000"/>
          <w:kern w:val="2"/>
          <w:lang w:eastAsia="hi-IN" w:bidi="hi-IN"/>
        </w:rPr>
      </w:pPr>
      <w:r w:rsidRPr="007B63B3">
        <w:rPr>
          <w:rFonts w:ascii="Times New Roman" w:eastAsia="Arial Unicode MS" w:hAnsi="Times New Roman" w:cs="Times New Roman"/>
          <w:b/>
          <w:bCs/>
          <w:i/>
          <w:iCs/>
          <w:color w:val="000000"/>
          <w:kern w:val="2"/>
          <w:lang w:eastAsia="hi-IN" w:bidi="hi-IN"/>
        </w:rPr>
        <w:t>(Tutela della privacy</w:t>
      </w:r>
      <w:r w:rsidR="00160EFD">
        <w:rPr>
          <w:rFonts w:ascii="Times New Roman" w:eastAsia="Arial Unicode MS" w:hAnsi="Times New Roman" w:cs="Times New Roman"/>
          <w:b/>
          <w:bCs/>
          <w:i/>
          <w:iCs/>
          <w:color w:val="000000"/>
          <w:kern w:val="2"/>
          <w:lang w:eastAsia="hi-IN" w:bidi="hi-IN"/>
        </w:rPr>
        <w:t xml:space="preserve"> e informativa sul trattamento dei dati personali</w:t>
      </w:r>
    </w:p>
    <w:p w:rsidR="00386EC1" w:rsidRPr="007B63B3" w:rsidRDefault="004C7268" w:rsidP="00386EC1">
      <w:pPr>
        <w:widowControl w:val="0"/>
        <w:suppressAutoHyphens/>
        <w:jc w:val="center"/>
        <w:rPr>
          <w:rFonts w:ascii="Times New Roman" w:eastAsia="Arial Unicode MS" w:hAnsi="Times New Roman" w:cs="Times New Roman"/>
          <w:b/>
          <w:bCs/>
          <w:color w:val="000000"/>
          <w:kern w:val="2"/>
          <w:lang w:eastAsia="hi-IN" w:bidi="hi-IN"/>
        </w:rPr>
      </w:pPr>
      <w:r>
        <w:rPr>
          <w:rFonts w:ascii="Times New Roman" w:eastAsia="Arial Unicode MS" w:hAnsi="Times New Roman" w:cs="Times New Roman"/>
          <w:b/>
          <w:bCs/>
          <w:i/>
          <w:iCs/>
          <w:color w:val="000000"/>
          <w:kern w:val="2"/>
          <w:lang w:eastAsia="hi-IN" w:bidi="hi-IN"/>
        </w:rPr>
        <w:t>a</w:t>
      </w:r>
      <w:r w:rsidR="00160EFD">
        <w:rPr>
          <w:rFonts w:ascii="Times New Roman" w:eastAsia="Arial Unicode MS" w:hAnsi="Times New Roman" w:cs="Times New Roman"/>
          <w:b/>
          <w:bCs/>
          <w:i/>
          <w:iCs/>
          <w:color w:val="000000"/>
          <w:kern w:val="2"/>
          <w:lang w:eastAsia="hi-IN" w:bidi="hi-IN"/>
        </w:rPr>
        <w:t>i sensi dell’art. 13, Regolamento 2016/679/UE - GDPR</w:t>
      </w:r>
      <w:r w:rsidR="00386EC1" w:rsidRPr="007B63B3">
        <w:rPr>
          <w:rFonts w:ascii="Times New Roman" w:eastAsia="Arial Unicode MS" w:hAnsi="Times New Roman" w:cs="Times New Roman"/>
          <w:b/>
          <w:bCs/>
          <w:i/>
          <w:iCs/>
          <w:color w:val="000000"/>
          <w:kern w:val="2"/>
          <w:lang w:eastAsia="hi-IN" w:bidi="hi-IN"/>
        </w:rPr>
        <w:t xml:space="preserve">) </w:t>
      </w:r>
    </w:p>
    <w:p w:rsidR="00386EC1" w:rsidRPr="007B63B3" w:rsidRDefault="00386EC1" w:rsidP="00386EC1">
      <w:pPr>
        <w:widowControl w:val="0"/>
        <w:suppressAutoHyphens/>
        <w:ind w:firstLine="630"/>
        <w:jc w:val="both"/>
        <w:rPr>
          <w:rFonts w:ascii="Times New Roman" w:eastAsia="Arial Unicode MS" w:hAnsi="Times New Roman" w:cs="Times New Roman"/>
          <w:color w:val="000000"/>
          <w:kern w:val="2"/>
          <w:lang w:eastAsia="hi-IN" w:bidi="hi-IN"/>
        </w:rPr>
      </w:pPr>
      <w:r w:rsidRPr="007B63B3">
        <w:rPr>
          <w:rFonts w:ascii="Times New Roman" w:eastAsia="Arial Unicode MS" w:hAnsi="Times New Roman" w:cs="Times New Roman"/>
          <w:color w:val="000000"/>
          <w:kern w:val="2"/>
          <w:lang w:eastAsia="hi-IN" w:bidi="hi-IN"/>
        </w:rPr>
        <w:t>I dati personali raccolti, dalla P.F. “Istruzione,</w:t>
      </w:r>
      <w:r w:rsidR="00580E21" w:rsidRPr="007B63B3">
        <w:rPr>
          <w:rFonts w:ascii="Times New Roman" w:eastAsia="Arial Unicode MS" w:hAnsi="Times New Roman" w:cs="Times New Roman"/>
          <w:color w:val="000000"/>
          <w:kern w:val="2"/>
          <w:lang w:eastAsia="hi-IN" w:bidi="hi-IN"/>
        </w:rPr>
        <w:t xml:space="preserve"> Formazione, Orientamento e Servizi Territoriali</w:t>
      </w:r>
      <w:r w:rsidR="00AB7276" w:rsidRPr="007B63B3">
        <w:rPr>
          <w:rFonts w:ascii="Times New Roman" w:eastAsia="Arial Unicode MS" w:hAnsi="Times New Roman" w:cs="Times New Roman"/>
          <w:color w:val="000000"/>
          <w:kern w:val="2"/>
          <w:lang w:eastAsia="hi-IN" w:bidi="hi-IN"/>
        </w:rPr>
        <w:t xml:space="preserve"> per la formazione e servizi per il mercato del lavoro (Centri per l’impiego)</w:t>
      </w:r>
      <w:r w:rsidRPr="007B63B3">
        <w:rPr>
          <w:rFonts w:ascii="Times New Roman" w:eastAsia="Arial Unicode MS" w:hAnsi="Times New Roman" w:cs="Times New Roman"/>
          <w:color w:val="000000"/>
          <w:kern w:val="2"/>
          <w:lang w:eastAsia="hi-IN" w:bidi="hi-IN"/>
        </w:rPr>
        <w:t xml:space="preserve">”, nello svolgimento del procedimento amministrativo saranno utilizzati esclusivamente per le operazioni relative al procedimento attivato con il presente avviso ed in conformità al Decreto legislativo n. 196/2003 (Codice in materia di Protezione dei Dati Personali).  </w:t>
      </w:r>
    </w:p>
    <w:p w:rsidR="00033E84" w:rsidRDefault="00386EC1" w:rsidP="00B27E3E">
      <w:pPr>
        <w:widowControl w:val="0"/>
        <w:suppressAutoHyphens/>
        <w:ind w:firstLine="615"/>
        <w:jc w:val="both"/>
        <w:rPr>
          <w:rFonts w:ascii="Times New Roman" w:eastAsia="Arial Unicode MS" w:hAnsi="Times New Roman" w:cs="Times New Roman"/>
          <w:kern w:val="2"/>
          <w:lang w:eastAsia="hi-IN" w:bidi="hi-IN"/>
        </w:rPr>
      </w:pPr>
      <w:r w:rsidRPr="007B63B3">
        <w:rPr>
          <w:rFonts w:ascii="Times New Roman" w:eastAsia="Arial Unicode MS" w:hAnsi="Times New Roman" w:cs="Times New Roman"/>
          <w:kern w:val="2"/>
          <w:lang w:eastAsia="hi-IN" w:bidi="hi-IN"/>
        </w:rPr>
        <w:t>I</w:t>
      </w:r>
      <w:r w:rsidR="00BD0CC8">
        <w:rPr>
          <w:rFonts w:ascii="Times New Roman" w:eastAsia="Arial Unicode MS" w:hAnsi="Times New Roman" w:cs="Times New Roman"/>
          <w:kern w:val="2"/>
          <w:lang w:eastAsia="hi-IN" w:bidi="hi-IN"/>
        </w:rPr>
        <w:t>n  particolare, ai sensi dell’art. 13 del D. Lgs. 196/2003 , i</w:t>
      </w:r>
      <w:r w:rsidRPr="007B63B3">
        <w:rPr>
          <w:rFonts w:ascii="Times New Roman" w:eastAsia="Arial Unicode MS" w:hAnsi="Times New Roman" w:cs="Times New Roman"/>
          <w:kern w:val="2"/>
          <w:lang w:eastAsia="hi-IN" w:bidi="hi-IN"/>
        </w:rPr>
        <w:t xml:space="preserve"> dati </w:t>
      </w:r>
      <w:r w:rsidR="00BD0CC8">
        <w:rPr>
          <w:rFonts w:ascii="Times New Roman" w:eastAsia="Arial Unicode MS" w:hAnsi="Times New Roman" w:cs="Times New Roman"/>
          <w:kern w:val="2"/>
          <w:lang w:eastAsia="hi-IN" w:bidi="hi-IN"/>
        </w:rPr>
        <w:t>personali forniti verranno raccolti e trattati esclusivamente per gli adempimenti connessi al presente procedimento</w:t>
      </w:r>
      <w:r w:rsidRPr="007B63B3">
        <w:rPr>
          <w:rFonts w:ascii="Times New Roman" w:eastAsia="Arial Unicode MS" w:hAnsi="Times New Roman" w:cs="Times New Roman"/>
          <w:kern w:val="2"/>
          <w:lang w:eastAsia="hi-IN" w:bidi="hi-IN"/>
        </w:rPr>
        <w:t>.</w:t>
      </w:r>
      <w:r w:rsidR="00C96F94">
        <w:rPr>
          <w:rFonts w:ascii="Times New Roman" w:eastAsia="Arial Unicode MS" w:hAnsi="Times New Roman" w:cs="Times New Roman"/>
          <w:kern w:val="2"/>
          <w:lang w:eastAsia="hi-IN" w:bidi="hi-IN"/>
        </w:rPr>
        <w:t xml:space="preserve"> </w:t>
      </w:r>
      <w:r w:rsidRPr="007B63B3">
        <w:rPr>
          <w:rFonts w:ascii="Times New Roman" w:eastAsia="Arial Unicode MS" w:hAnsi="Times New Roman" w:cs="Times New Roman"/>
          <w:kern w:val="2"/>
          <w:lang w:eastAsia="hi-IN" w:bidi="hi-IN"/>
        </w:rPr>
        <w:t>Il responsabile del trattamento dati è il Dirigente della P.F. Istruzione</w:t>
      </w:r>
      <w:r w:rsidR="00C31D50" w:rsidRPr="007B63B3">
        <w:rPr>
          <w:rFonts w:ascii="Times New Roman" w:eastAsia="Arial Unicode MS" w:hAnsi="Times New Roman" w:cs="Times New Roman"/>
          <w:kern w:val="2"/>
          <w:lang w:eastAsia="hi-IN" w:bidi="hi-IN"/>
        </w:rPr>
        <w:t>, Formazione, Orientamento e Servizi Territoriali</w:t>
      </w:r>
      <w:r w:rsidR="00AB7276" w:rsidRPr="007B63B3">
        <w:rPr>
          <w:rFonts w:ascii="Times New Roman" w:eastAsia="Arial Unicode MS" w:hAnsi="Times New Roman" w:cs="Times New Roman"/>
          <w:kern w:val="2"/>
          <w:lang w:eastAsia="hi-IN" w:bidi="hi-IN"/>
        </w:rPr>
        <w:t xml:space="preserve"> per la formazione e servizi per il mercato del lavoro (centri per l’impiego)</w:t>
      </w:r>
      <w:r w:rsidRPr="007B63B3">
        <w:rPr>
          <w:rFonts w:ascii="Times New Roman" w:eastAsia="Arial Unicode MS" w:hAnsi="Times New Roman" w:cs="Times New Roman"/>
          <w:kern w:val="2"/>
          <w:lang w:eastAsia="hi-IN" w:bidi="hi-IN"/>
        </w:rPr>
        <w:t xml:space="preserve">, </w:t>
      </w:r>
      <w:r w:rsidRPr="007B63B3">
        <w:rPr>
          <w:rFonts w:ascii="Times New Roman" w:eastAsia="Arial Unicode MS" w:hAnsi="Times New Roman" w:cs="Times New Roman"/>
          <w:color w:val="FF0000"/>
          <w:kern w:val="2"/>
          <w:lang w:eastAsia="hi-IN" w:bidi="hi-IN"/>
        </w:rPr>
        <w:t xml:space="preserve"> </w:t>
      </w:r>
      <w:r w:rsidRPr="007B63B3">
        <w:rPr>
          <w:rFonts w:ascii="Times New Roman" w:eastAsia="Arial Unicode MS" w:hAnsi="Times New Roman" w:cs="Times New Roman"/>
          <w:kern w:val="2"/>
          <w:lang w:eastAsia="hi-IN" w:bidi="hi-IN"/>
        </w:rPr>
        <w:t>Graziella Gattafoni (</w:t>
      </w:r>
      <w:hyperlink r:id="rId19" w:history="1">
        <w:r w:rsidR="009C11AA" w:rsidRPr="00544879">
          <w:rPr>
            <w:rStyle w:val="Collegamentoipertestuale"/>
            <w:rFonts w:ascii="Times New Roman" w:eastAsia="Arial Unicode MS" w:hAnsi="Times New Roman" w:cs="Times New Roman"/>
            <w:kern w:val="2"/>
            <w:lang w:eastAsia="hi-IN" w:bidi="hi-IN"/>
          </w:rPr>
          <w:t>graziella.gattafoni@regione.marche.it</w:t>
        </w:r>
      </w:hyperlink>
      <w:r w:rsidR="009C11AA">
        <w:rPr>
          <w:rFonts w:ascii="Times New Roman" w:eastAsia="Arial Unicode MS" w:hAnsi="Times New Roman" w:cs="Times New Roman"/>
          <w:kern w:val="2"/>
          <w:lang w:eastAsia="hi-IN" w:bidi="hi-IN"/>
        </w:rPr>
        <w:t>),</w:t>
      </w:r>
      <w:r w:rsidR="00C96F94">
        <w:rPr>
          <w:rFonts w:ascii="Times New Roman" w:eastAsia="Arial Unicode MS" w:hAnsi="Times New Roman" w:cs="Times New Roman"/>
          <w:kern w:val="2"/>
          <w:lang w:eastAsia="hi-IN" w:bidi="hi-IN"/>
        </w:rPr>
        <w:t xml:space="preserve"> e presso il suddetto responsabile potranno essere esercitati i diritti previsti dall’art. 7 del D.</w:t>
      </w:r>
      <w:r w:rsidR="004D5270">
        <w:rPr>
          <w:rFonts w:ascii="Times New Roman" w:eastAsia="Arial Unicode MS" w:hAnsi="Times New Roman" w:cs="Times New Roman"/>
          <w:kern w:val="2"/>
          <w:lang w:eastAsia="hi-IN" w:bidi="hi-IN"/>
        </w:rPr>
        <w:t xml:space="preserve"> Lgs. 196/03. I</w:t>
      </w:r>
      <w:r w:rsidR="009C11AA">
        <w:rPr>
          <w:rFonts w:ascii="Times New Roman" w:eastAsia="Arial Unicode MS" w:hAnsi="Times New Roman" w:cs="Times New Roman"/>
          <w:kern w:val="2"/>
          <w:lang w:eastAsia="hi-IN" w:bidi="hi-IN"/>
        </w:rPr>
        <w:t>l trattamento sarà effettuato dai dipendenti e/o collaboratori incaricati connessi al procedimento.</w:t>
      </w:r>
    </w:p>
    <w:p w:rsidR="009C11AA" w:rsidRPr="007B63B3" w:rsidRDefault="009C11AA" w:rsidP="00B27E3E">
      <w:pPr>
        <w:widowControl w:val="0"/>
        <w:suppressAutoHyphens/>
        <w:ind w:firstLine="615"/>
        <w:jc w:val="both"/>
        <w:rPr>
          <w:rFonts w:ascii="Times New Roman" w:eastAsia="Arial Unicode MS" w:hAnsi="Times New Roman" w:cs="Times New Roman"/>
          <w:kern w:val="2"/>
          <w:lang w:eastAsia="hi-IN" w:bidi="hi-IN"/>
        </w:rPr>
      </w:pPr>
      <w:r>
        <w:rPr>
          <w:rFonts w:ascii="Times New Roman" w:eastAsia="Arial Unicode MS" w:hAnsi="Times New Roman" w:cs="Times New Roman"/>
          <w:kern w:val="2"/>
          <w:lang w:eastAsia="hi-IN" w:bidi="hi-IN"/>
        </w:rPr>
        <w:t>Il conferimento dei dati è obbligatorio per avviare il procedimento relativo al presente avviso pubblico.</w:t>
      </w:r>
    </w:p>
    <w:p w:rsidR="00033E84" w:rsidRDefault="00033E84" w:rsidP="00B27E3E">
      <w:pPr>
        <w:widowControl w:val="0"/>
        <w:suppressAutoHyphens/>
        <w:ind w:firstLine="615"/>
        <w:jc w:val="both"/>
        <w:rPr>
          <w:rFonts w:ascii="Times New Roman" w:hAnsi="Times New Roman" w:cs="Times New Roman"/>
        </w:rPr>
      </w:pPr>
      <w:r w:rsidRPr="009B3863">
        <w:rPr>
          <w:rFonts w:ascii="Times New Roman" w:eastAsia="Arial Unicode MS" w:hAnsi="Times New Roman" w:cs="Times New Roman"/>
          <w:kern w:val="2"/>
          <w:lang w:eastAsia="hi-IN" w:bidi="hi-IN"/>
        </w:rPr>
        <w:t xml:space="preserve">Il responsabile del trattamento degli stessi dati, per quanto attiene alle finalità di monitoraggio tramite il sistema informativo </w:t>
      </w:r>
      <w:r w:rsidRPr="009B3863">
        <w:rPr>
          <w:rFonts w:ascii="Times New Roman" w:hAnsi="Times New Roman" w:cs="Times New Roman"/>
        </w:rPr>
        <w:t>SIFORM2 è il Dirigente della P.F.” Programma</w:t>
      </w:r>
      <w:r w:rsidR="00B05A8E" w:rsidRPr="009B3863">
        <w:rPr>
          <w:rFonts w:ascii="Times New Roman" w:hAnsi="Times New Roman" w:cs="Times New Roman"/>
        </w:rPr>
        <w:t>zione Nazionale e Comunitaria, I</w:t>
      </w:r>
      <w:r w:rsidRPr="009B3863">
        <w:rPr>
          <w:rFonts w:ascii="Times New Roman" w:hAnsi="Times New Roman" w:cs="Times New Roman"/>
        </w:rPr>
        <w:t xml:space="preserve">ng Andrea Pellei, reperibile al seguente indirizzo e-mail: </w:t>
      </w:r>
      <w:hyperlink r:id="rId20" w:history="1">
        <w:r w:rsidR="009C11AA" w:rsidRPr="00544879">
          <w:rPr>
            <w:rStyle w:val="Collegamentoipertestuale"/>
            <w:rFonts w:ascii="Times New Roman" w:hAnsi="Times New Roman" w:cs="Times New Roman"/>
          </w:rPr>
          <w:t>andrea.pellei@regione.marche.it</w:t>
        </w:r>
      </w:hyperlink>
      <w:r w:rsidR="009C11AA">
        <w:rPr>
          <w:rFonts w:ascii="Times New Roman" w:hAnsi="Times New Roman" w:cs="Times New Roman"/>
        </w:rPr>
        <w:t>.</w:t>
      </w:r>
    </w:p>
    <w:p w:rsidR="00386EC1" w:rsidRPr="007B63B3" w:rsidRDefault="009C11AA" w:rsidP="0096327E">
      <w:pPr>
        <w:widowControl w:val="0"/>
        <w:suppressAutoHyphens/>
        <w:ind w:firstLine="615"/>
        <w:jc w:val="both"/>
        <w:rPr>
          <w:rFonts w:ascii="Times New Roman" w:eastAsia="Arial Unicode MS" w:hAnsi="Times New Roman" w:cs="Times New Roman"/>
          <w:kern w:val="2"/>
          <w:lang w:eastAsia="hi-IN" w:bidi="hi-IN"/>
        </w:rPr>
      </w:pPr>
      <w:r>
        <w:rPr>
          <w:rFonts w:ascii="Times New Roman" w:hAnsi="Times New Roman" w:cs="Times New Roman"/>
        </w:rPr>
        <w:t>Il Responsabile della Protezione dei Dati ha sede in Via Gentile da Fabriano 9 – 60125 Ancona. La casella di posta elettronica, cui potranno essere indirizzate questioni relative al trattamento dei dati è: rpd@regione.marche.it.</w:t>
      </w:r>
    </w:p>
    <w:p w:rsidR="00386EC1" w:rsidRPr="007B63B3" w:rsidRDefault="00386EC1" w:rsidP="00386EC1">
      <w:pPr>
        <w:widowControl w:val="0"/>
        <w:suppressAutoHyphens/>
        <w:jc w:val="both"/>
        <w:rPr>
          <w:rFonts w:ascii="Times New Roman" w:eastAsia="Times New Roman" w:hAnsi="Times New Roman" w:cs="Times New Roman"/>
          <w:color w:val="000000"/>
          <w:kern w:val="2"/>
          <w:lang w:eastAsia="hi-IN" w:bidi="hi-IN"/>
        </w:rPr>
      </w:pPr>
      <w:r w:rsidRPr="007B63B3">
        <w:rPr>
          <w:rFonts w:ascii="Times New Roman" w:eastAsia="Arial Unicode MS" w:hAnsi="Times New Roman" w:cs="Times New Roman"/>
          <w:b/>
          <w:bCs/>
          <w:color w:val="000000"/>
          <w:kern w:val="2"/>
          <w:lang w:eastAsia="hi-IN" w:bidi="hi-IN"/>
        </w:rPr>
        <w:t xml:space="preserve">Allegati </w:t>
      </w:r>
    </w:p>
    <w:p w:rsidR="00386EC1" w:rsidRPr="007B63B3" w:rsidRDefault="00386EC1" w:rsidP="005E119F">
      <w:pPr>
        <w:widowControl w:val="0"/>
        <w:numPr>
          <w:ilvl w:val="0"/>
          <w:numId w:val="22"/>
        </w:numPr>
        <w:suppressAutoHyphens/>
        <w:autoSpaceDN w:val="0"/>
        <w:spacing w:after="0" w:line="240" w:lineRule="auto"/>
        <w:ind w:left="1134"/>
        <w:rPr>
          <w:rFonts w:ascii="Times New Roman" w:hAnsi="Times New Roman" w:cs="Times New Roman"/>
          <w:color w:val="000000"/>
          <w:kern w:val="2"/>
          <w:lang w:eastAsia="hi-IN" w:bidi="hi-IN"/>
        </w:rPr>
      </w:pPr>
      <w:r w:rsidRPr="007B63B3">
        <w:rPr>
          <w:rFonts w:ascii="Times New Roman" w:hAnsi="Times New Roman" w:cs="Times New Roman"/>
          <w:color w:val="000000"/>
          <w:kern w:val="2"/>
          <w:lang w:eastAsia="hi-IN" w:bidi="hi-IN"/>
        </w:rPr>
        <w:t xml:space="preserve">   Allegato A 1, “Schema di richiesta </w:t>
      </w:r>
      <w:r w:rsidR="005E10D6" w:rsidRPr="007B63B3">
        <w:rPr>
          <w:rFonts w:ascii="Times New Roman" w:hAnsi="Times New Roman" w:cs="Times New Roman"/>
          <w:color w:val="000000"/>
          <w:kern w:val="2"/>
          <w:lang w:eastAsia="hi-IN" w:bidi="hi-IN"/>
        </w:rPr>
        <w:t>di ammissione di finanziamento”</w:t>
      </w:r>
    </w:p>
    <w:p w:rsidR="00552518" w:rsidRPr="0096327E" w:rsidRDefault="005E10D6" w:rsidP="004245E8">
      <w:pPr>
        <w:widowControl w:val="0"/>
        <w:numPr>
          <w:ilvl w:val="0"/>
          <w:numId w:val="22"/>
        </w:numPr>
        <w:suppressAutoHyphens/>
        <w:autoSpaceDN w:val="0"/>
        <w:spacing w:after="0" w:line="240" w:lineRule="auto"/>
        <w:ind w:left="1134"/>
        <w:jc w:val="both"/>
        <w:rPr>
          <w:rFonts w:ascii="Times New Roman" w:hAnsi="Times New Roman" w:cs="Times New Roman"/>
          <w:color w:val="000000"/>
          <w:kern w:val="2"/>
          <w:shd w:val="clear" w:color="auto" w:fill="FF3333"/>
          <w:lang w:eastAsia="hi-IN" w:bidi="hi-IN"/>
        </w:rPr>
      </w:pPr>
      <w:r w:rsidRPr="0096327E">
        <w:rPr>
          <w:rFonts w:ascii="Times New Roman" w:hAnsi="Times New Roman" w:cs="Times New Roman"/>
          <w:color w:val="000000"/>
          <w:kern w:val="2"/>
          <w:lang w:eastAsia="hi-IN" w:bidi="hi-IN"/>
        </w:rPr>
        <w:t xml:space="preserve">   Allegato B “</w:t>
      </w:r>
      <w:r w:rsidR="00871164" w:rsidRPr="0096327E">
        <w:rPr>
          <w:rFonts w:ascii="Times New Roman" w:hAnsi="Times New Roman" w:cs="Times New Roman"/>
          <w:color w:val="000000"/>
          <w:kern w:val="2"/>
          <w:lang w:eastAsia="hi-IN" w:bidi="hi-IN"/>
        </w:rPr>
        <w:t>T</w:t>
      </w:r>
      <w:r w:rsidRPr="0096327E">
        <w:rPr>
          <w:rFonts w:ascii="Times New Roman" w:hAnsi="Times New Roman" w:cs="Times New Roman"/>
          <w:color w:val="000000"/>
          <w:kern w:val="2"/>
          <w:lang w:eastAsia="hi-IN" w:bidi="hi-IN"/>
        </w:rPr>
        <w:t>emi di ricerca</w:t>
      </w:r>
      <w:r w:rsidR="00871164" w:rsidRPr="0096327E">
        <w:rPr>
          <w:rFonts w:ascii="Times New Roman" w:hAnsi="Times New Roman" w:cs="Times New Roman"/>
          <w:color w:val="000000"/>
          <w:kern w:val="2"/>
          <w:lang w:eastAsia="hi-IN" w:bidi="hi-IN"/>
        </w:rPr>
        <w:t xml:space="preserve"> per il Dottorato Innovativo</w:t>
      </w:r>
      <w:r w:rsidR="00C06C9F" w:rsidRPr="0096327E">
        <w:rPr>
          <w:rFonts w:ascii="Times New Roman" w:hAnsi="Times New Roman" w:cs="Times New Roman"/>
          <w:color w:val="000000"/>
          <w:kern w:val="2"/>
          <w:lang w:eastAsia="hi-IN" w:bidi="hi-IN"/>
        </w:rPr>
        <w:t xml:space="preserve"> per l’innovazione del sistema regionale</w:t>
      </w:r>
      <w:r w:rsidRPr="0096327E">
        <w:rPr>
          <w:rFonts w:ascii="Times New Roman" w:hAnsi="Times New Roman" w:cs="Times New Roman"/>
          <w:color w:val="000000"/>
          <w:kern w:val="2"/>
          <w:lang w:eastAsia="hi-IN" w:bidi="hi-IN"/>
        </w:rPr>
        <w:t>”</w:t>
      </w:r>
    </w:p>
    <w:p w:rsidR="00552518" w:rsidRDefault="00552518" w:rsidP="00552518">
      <w:pPr>
        <w:tabs>
          <w:tab w:val="num" w:pos="540"/>
          <w:tab w:val="left" w:pos="9846"/>
        </w:tabs>
        <w:ind w:right="-57"/>
        <w:jc w:val="right"/>
        <w:rPr>
          <w:rFonts w:ascii="Helvetica" w:hAnsi="Helvetica" w:cs="Helvetica"/>
          <w:sz w:val="24"/>
          <w:szCs w:val="24"/>
        </w:rPr>
      </w:pPr>
    </w:p>
    <w:p w:rsidR="00552518" w:rsidRDefault="00552518" w:rsidP="00552518">
      <w:pPr>
        <w:tabs>
          <w:tab w:val="num" w:pos="540"/>
          <w:tab w:val="left" w:pos="9846"/>
        </w:tabs>
        <w:ind w:right="-57"/>
        <w:jc w:val="right"/>
        <w:rPr>
          <w:rFonts w:ascii="Helvetica" w:hAnsi="Helvetica" w:cs="Helvetica"/>
          <w:sz w:val="24"/>
          <w:szCs w:val="24"/>
        </w:rPr>
      </w:pPr>
      <w:r>
        <w:rPr>
          <w:rFonts w:ascii="Helvetica" w:eastAsia="Arial Unicode MS" w:hAnsi="Helvetica" w:cs="Helvetica"/>
          <w:noProof/>
          <w:kern w:val="2"/>
          <w:sz w:val="24"/>
          <w:szCs w:val="24"/>
          <w:lang w:eastAsia="it-IT"/>
        </w:rPr>
        <w:lastRenderedPageBreak/>
        <w:drawing>
          <wp:inline distT="0" distB="0" distL="0" distR="0">
            <wp:extent cx="6124575" cy="1381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1381125"/>
                    </a:xfrm>
                    <a:prstGeom prst="rect">
                      <a:avLst/>
                    </a:prstGeom>
                    <a:noFill/>
                    <a:ln>
                      <a:noFill/>
                    </a:ln>
                  </pic:spPr>
                </pic:pic>
              </a:graphicData>
            </a:graphic>
          </wp:inline>
        </w:drawing>
      </w:r>
    </w:p>
    <w:p w:rsidR="00552518" w:rsidRDefault="00552518" w:rsidP="00552518">
      <w:pPr>
        <w:tabs>
          <w:tab w:val="num" w:pos="540"/>
          <w:tab w:val="left" w:pos="9846"/>
        </w:tabs>
        <w:ind w:right="-57"/>
        <w:jc w:val="right"/>
        <w:rPr>
          <w:rFonts w:ascii="Helvetica" w:hAnsi="Helvetica" w:cs="Helvetica"/>
          <w:sz w:val="24"/>
          <w:szCs w:val="24"/>
        </w:rPr>
      </w:pPr>
    </w:p>
    <w:p w:rsidR="00552518" w:rsidRDefault="00552518" w:rsidP="00552518">
      <w:pPr>
        <w:pStyle w:val="titolo4"/>
        <w:tabs>
          <w:tab w:val="center" w:pos="5103"/>
        </w:tabs>
        <w:jc w:val="right"/>
        <w:outlineLvl w:val="9"/>
        <w:rPr>
          <w:rFonts w:ascii="Helvetica" w:hAnsi="Helvetica" w:cs="Helvetica"/>
          <w:sz w:val="24"/>
          <w:szCs w:val="24"/>
        </w:rPr>
      </w:pPr>
      <w:r>
        <w:rPr>
          <w:rFonts w:ascii="Helvetica" w:hAnsi="Helvetica" w:cs="Helvetica"/>
          <w:sz w:val="24"/>
          <w:szCs w:val="24"/>
        </w:rPr>
        <w:t>ALLEGATO A1 al DDPF n. …… del …….</w:t>
      </w:r>
    </w:p>
    <w:p w:rsidR="00552518" w:rsidRDefault="00552518" w:rsidP="00552518">
      <w:pPr>
        <w:pStyle w:val="Titolo1"/>
        <w:jc w:val="center"/>
        <w:rPr>
          <w:rFonts w:ascii="Helvetica" w:hAnsi="Helvetica" w:cs="Helvetica"/>
          <w:color w:val="auto"/>
          <w:sz w:val="24"/>
          <w:szCs w:val="24"/>
        </w:rPr>
      </w:pPr>
      <w:r>
        <w:rPr>
          <w:rFonts w:ascii="Helvetica" w:hAnsi="Helvetica" w:cs="Helvetica"/>
          <w:color w:val="auto"/>
          <w:sz w:val="24"/>
          <w:szCs w:val="24"/>
        </w:rPr>
        <w:t>SCHEMA DI DOMANDA DI AMMISSIONE A FINANZIAMENTO</w:t>
      </w:r>
    </w:p>
    <w:p w:rsidR="00552518" w:rsidRDefault="00552518" w:rsidP="00552518">
      <w:pPr>
        <w:pStyle w:val="Testodelblocco"/>
        <w:tabs>
          <w:tab w:val="left" w:pos="7938"/>
        </w:tabs>
        <w:ind w:left="7230" w:right="1558"/>
        <w:rPr>
          <w:rFonts w:ascii="Helvetica" w:hAnsi="Helvetica" w:cs="Helvetica"/>
        </w:rPr>
      </w:pPr>
    </w:p>
    <w:p w:rsidR="00552518" w:rsidRDefault="00552518" w:rsidP="00552518">
      <w:pPr>
        <w:pStyle w:val="Testodelblocco"/>
        <w:tabs>
          <w:tab w:val="left" w:pos="7938"/>
        </w:tabs>
        <w:ind w:left="7230" w:right="1558"/>
        <w:rPr>
          <w:rFonts w:ascii="Helvetica" w:hAnsi="Helvetica" w:cs="Helvetica"/>
        </w:rPr>
      </w:pPr>
    </w:p>
    <w:p w:rsidR="00552518" w:rsidRDefault="00552518" w:rsidP="00552518">
      <w:pPr>
        <w:pStyle w:val="Testodelblocco"/>
        <w:tabs>
          <w:tab w:val="left" w:pos="7938"/>
          <w:tab w:val="left" w:pos="9214"/>
        </w:tabs>
        <w:ind w:left="7230" w:right="-1"/>
        <w:rPr>
          <w:rFonts w:ascii="Helvetica" w:hAnsi="Helvetica" w:cs="Helvetica"/>
        </w:rPr>
      </w:pPr>
      <w:r>
        <w:rPr>
          <w:noProof/>
        </w:rPr>
        <mc:AlternateContent>
          <mc:Choice Requires="wps">
            <w:drawing>
              <wp:anchor distT="0" distB="0" distL="114300" distR="114300" simplePos="0" relativeHeight="251660288" behindDoc="0" locked="0" layoutInCell="1" allowOverlap="1">
                <wp:simplePos x="0" y="0"/>
                <wp:positionH relativeFrom="column">
                  <wp:posOffset>5133975</wp:posOffset>
                </wp:positionH>
                <wp:positionV relativeFrom="paragraph">
                  <wp:posOffset>46990</wp:posOffset>
                </wp:positionV>
                <wp:extent cx="748665" cy="748665"/>
                <wp:effectExtent l="0" t="0" r="13335" b="13335"/>
                <wp:wrapNone/>
                <wp:docPr id="3" name="Rettango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8665" cy="748665"/>
                        </a:xfrm>
                        <a:prstGeom prst="rect">
                          <a:avLst/>
                        </a:prstGeom>
                        <a:solidFill>
                          <a:srgbClr val="FFFFFF"/>
                        </a:solidFill>
                        <a:ln w="9525">
                          <a:solidFill>
                            <a:srgbClr val="000000"/>
                          </a:solidFill>
                          <a:miter lim="800000"/>
                          <a:headEnd/>
                          <a:tailEnd/>
                        </a:ln>
                      </wps:spPr>
                      <wps:txbx>
                        <w:txbxContent>
                          <w:p w:rsidR="00BD0CC8" w:rsidRDefault="00BD0CC8" w:rsidP="00552518">
                            <w:pPr>
                              <w:jc w:val="center"/>
                            </w:pPr>
                          </w:p>
                          <w:p w:rsidR="00BD0CC8" w:rsidRDefault="00BD0CC8" w:rsidP="00552518">
                            <w:pPr>
                              <w:jc w:val="center"/>
                              <w:rPr>
                                <w:rFonts w:ascii="Arial" w:hAnsi="Arial" w:cs="Arial"/>
                              </w:rPr>
                            </w:pPr>
                            <w:r>
                              <w:rPr>
                                <w:rFonts w:ascii="Arial" w:hAnsi="Arial" w:cs="Arial"/>
                              </w:rPr>
                              <w:t>Bollo</w:t>
                            </w:r>
                          </w:p>
                          <w:p w:rsidR="00BD0CC8" w:rsidRDefault="00BD0CC8" w:rsidP="00552518">
                            <w:pPr>
                              <w:jc w:val="center"/>
                              <w:rPr>
                                <w:rFonts w:ascii="Times New Roman" w:hAnsi="Times New Roman" w:cs="Times New Roman"/>
                              </w:rPr>
                            </w:pPr>
                            <w:r>
                              <w:rPr>
                                <w:rFonts w:ascii="Arial" w:hAnsi="Arial" w:cs="Arial"/>
                              </w:rP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ttangolo 3" o:spid="_x0000_s1026" style="position:absolute;left:0;text-align:left;margin-left:404.25pt;margin-top:3.7pt;width:58.95pt;height:5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QwLAIAAFoEAAAOAAAAZHJzL2Uyb0RvYy54bWysVFFv2jAQfp+0/2D5fQQoUBoRqoqOaVK3&#10;Vev2A4zjEGuOzzsbEvbre3aA0m1P0/Jg+Xznz999d5fFbdcYtlfoNdiCjwZDzpSVUGq7Lfj3b+t3&#10;c858ELYUBqwq+EF5frt8+2bRulyNoQZTKmQEYn3euoLXIbg8y7ysVSP8AJyy5KwAGxHIxG1WomgJ&#10;vTHZeDicZS1g6RCk8p5O73snXyb8qlIyfKkqrwIzBSduIa2Y1k1cs+VC5FsUrtbySEP8A4tGaEuP&#10;nqHuRRBsh/oPqEZLBA9VGEhoMqgqLVXKgbIZDX/L5qkWTqVcSBzvzjL5/wcrP+8fkemy4FecWdFQ&#10;ib6qQAXbggF2FfVpnc8p7Mk9YszQuweQPzyzsKopTN15RypT7en+6QgR2lqJkoiOIkT2CiMantDY&#10;pv0EJb0odgGSel2FTXyDdGFdKtLhXCTVBSbp8Hoyn82mnElyHffxBZGfLjv04YOChsVNwZHYJXCx&#10;f/ChDz2FpHzA6HKtjUkGbjcrg2wvqF/W6Uv8Ke3LMGNZW/Cb6XiakF/5/CXEMH1/g2h0oMY3uin4&#10;/Bwk8qjae1sSTZEHoU2/p+yMPcoYleuLErpNR4FRzg2UBxIUoW9wGkja1IC/OGupuQvuf+4EKs7M&#10;R0tFuRlNJnEakjGZXo/JwEvP5tIjrCSoggfO+u0q9BO0c6i3dap95GvhjgpZ6STyC6sjb2rgVKbj&#10;sMUJubRT1MsvYfkMAAD//wMAUEsDBBQABgAIAAAAIQCVuikx3gAAAAkBAAAPAAAAZHJzL2Rvd25y&#10;ZXYueG1sTI/BTsMwDIbvSLxDZCRuLKFjoytNJwQaEsetu3BzG9MWmqRq0q3w9JgT3Gz9n35/zrez&#10;7cWJxtB5p+F2oUCQq73pXKPhWO5uUhAhojPYe0cavijAtri8yDEz/uz2dDrERnCJCxlqaGMcMilD&#10;3ZLFsPADOc7e/Wgx8jo20ox45nLby0SptbTYOb7Q4kBPLdWfh8lqqLrkiN/78kXZzW4ZX+fyY3p7&#10;1vr6an58ABFpjn8w/OqzOhTsVPnJmSB6DalKV4xquL8DwfkmWfNQMZisliCLXP7/oPgBAAD//wMA&#10;UEsBAi0AFAAGAAgAAAAhALaDOJL+AAAA4QEAABMAAAAAAAAAAAAAAAAAAAAAAFtDb250ZW50X1R5&#10;cGVzXS54bWxQSwECLQAUAAYACAAAACEAOP0h/9YAAACUAQAACwAAAAAAAAAAAAAAAAAvAQAAX3Jl&#10;bHMvLnJlbHNQSwECLQAUAAYACAAAACEArFaEMCwCAABaBAAADgAAAAAAAAAAAAAAAAAuAgAAZHJz&#10;L2Uyb0RvYy54bWxQSwECLQAUAAYACAAAACEAlbopMd4AAAAJAQAADwAAAAAAAAAAAAAAAACGBAAA&#10;ZHJzL2Rvd25yZXYueG1sUEsFBgAAAAAEAAQA8wAAAJEFAAAAAA==&#10;">
                <o:lock v:ext="edit" aspectratio="t"/>
                <v:textbox>
                  <w:txbxContent>
                    <w:p w:rsidR="00BD0CC8" w:rsidRDefault="00BD0CC8" w:rsidP="00552518">
                      <w:pPr>
                        <w:jc w:val="center"/>
                      </w:pPr>
                    </w:p>
                    <w:p w:rsidR="00BD0CC8" w:rsidRDefault="00BD0CC8" w:rsidP="00552518">
                      <w:pPr>
                        <w:jc w:val="center"/>
                        <w:rPr>
                          <w:rFonts w:ascii="Arial" w:hAnsi="Arial" w:cs="Arial"/>
                        </w:rPr>
                      </w:pPr>
                      <w:r>
                        <w:rPr>
                          <w:rFonts w:ascii="Arial" w:hAnsi="Arial" w:cs="Arial"/>
                        </w:rPr>
                        <w:t>Bollo</w:t>
                      </w:r>
                    </w:p>
                    <w:p w:rsidR="00BD0CC8" w:rsidRDefault="00BD0CC8" w:rsidP="00552518">
                      <w:pPr>
                        <w:jc w:val="center"/>
                        <w:rPr>
                          <w:rFonts w:ascii="Times New Roman" w:hAnsi="Times New Roman" w:cs="Times New Roman"/>
                        </w:rPr>
                      </w:pPr>
                      <w:r>
                        <w:rPr>
                          <w:rFonts w:ascii="Arial" w:hAnsi="Arial" w:cs="Arial"/>
                        </w:rPr>
                        <w:t>€ 16,00</w:t>
                      </w:r>
                    </w:p>
                  </w:txbxContent>
                </v:textbox>
              </v:rect>
            </w:pict>
          </mc:Fallback>
        </mc:AlternateContent>
      </w:r>
    </w:p>
    <w:p w:rsidR="00552518" w:rsidRDefault="00552518" w:rsidP="00552518">
      <w:pPr>
        <w:rPr>
          <w:rFonts w:ascii="Helvetica" w:hAnsi="Helvetica" w:cs="Helvetica"/>
          <w:b/>
          <w:bCs/>
          <w:sz w:val="24"/>
          <w:szCs w:val="24"/>
        </w:rPr>
      </w:pPr>
    </w:p>
    <w:p w:rsidR="00552518" w:rsidRDefault="00552518" w:rsidP="00552518">
      <w:pPr>
        <w:rPr>
          <w:rFonts w:ascii="Helvetica" w:hAnsi="Helvetica" w:cs="Helvetica"/>
          <w:b/>
          <w:bCs/>
          <w:sz w:val="24"/>
          <w:szCs w:val="24"/>
        </w:rPr>
      </w:pPr>
    </w:p>
    <w:p w:rsidR="00552518" w:rsidRDefault="00552518" w:rsidP="00552518">
      <w:pPr>
        <w:rPr>
          <w:rFonts w:ascii="Helvetica" w:hAnsi="Helvetica" w:cs="Helvetica"/>
          <w:b/>
          <w:bCs/>
          <w:sz w:val="24"/>
          <w:szCs w:val="24"/>
        </w:rPr>
      </w:pPr>
    </w:p>
    <w:p w:rsidR="00552518" w:rsidRDefault="00552518" w:rsidP="00552518">
      <w:pPr>
        <w:pStyle w:val="Intestazione"/>
        <w:tabs>
          <w:tab w:val="clear" w:pos="4819"/>
          <w:tab w:val="left" w:pos="4962"/>
        </w:tabs>
        <w:rPr>
          <w:rFonts w:ascii="Helvetica" w:hAnsi="Helvetica" w:cs="Helvetica"/>
          <w:sz w:val="24"/>
          <w:szCs w:val="24"/>
        </w:rPr>
      </w:pPr>
      <w:r>
        <w:rPr>
          <w:rFonts w:ascii="Helvetica" w:hAnsi="Helvetica" w:cs="Helvetica"/>
          <w:sz w:val="24"/>
          <w:szCs w:val="24"/>
        </w:rPr>
        <w:tab/>
        <w:t xml:space="preserve">Alla </w:t>
      </w:r>
      <w:r>
        <w:rPr>
          <w:rFonts w:ascii="Helvetica" w:hAnsi="Helvetica" w:cs="Helvetica"/>
          <w:b/>
          <w:bCs/>
          <w:sz w:val="24"/>
          <w:szCs w:val="24"/>
        </w:rPr>
        <w:t>REGIONE MARCHE</w:t>
      </w:r>
    </w:p>
    <w:p w:rsidR="00552518" w:rsidRDefault="00552518" w:rsidP="00552518">
      <w:pPr>
        <w:pStyle w:val="Rientrocorpodeltesto3"/>
        <w:ind w:left="4678" w:hanging="4536"/>
        <w:rPr>
          <w:rFonts w:ascii="Helvetica" w:hAnsi="Helvetica" w:cs="Helvetica"/>
          <w:sz w:val="24"/>
          <w:szCs w:val="24"/>
        </w:rPr>
      </w:pPr>
      <w:r>
        <w:rPr>
          <w:rFonts w:ascii="Helvetica" w:hAnsi="Helvetica" w:cs="Helvetica"/>
          <w:sz w:val="24"/>
          <w:szCs w:val="24"/>
        </w:rPr>
        <w:t xml:space="preserve">                                                                        P.F. Istruzione, Formazione, Orientamento e  Servizi Territoriali per la Formazione e Servizi per il mercato del lavoro </w:t>
      </w:r>
    </w:p>
    <w:p w:rsidR="00552518" w:rsidRDefault="00552518" w:rsidP="00141924">
      <w:pPr>
        <w:tabs>
          <w:tab w:val="left" w:pos="4962"/>
        </w:tabs>
        <w:ind w:left="7080"/>
        <w:rPr>
          <w:rFonts w:ascii="Helvetica" w:hAnsi="Helvetica" w:cs="Helvetica"/>
          <w:sz w:val="24"/>
          <w:szCs w:val="24"/>
        </w:rPr>
      </w:pPr>
      <w:r>
        <w:rPr>
          <w:rFonts w:ascii="Helvetica" w:hAnsi="Helvetica" w:cs="Helvetica"/>
          <w:sz w:val="24"/>
          <w:szCs w:val="24"/>
        </w:rPr>
        <w:t xml:space="preserve">                                                                                                                                                                                </w:t>
      </w:r>
      <w:r w:rsidR="00141924">
        <w:rPr>
          <w:rFonts w:ascii="Helvetica" w:hAnsi="Helvetica" w:cs="Helvetica"/>
          <w:sz w:val="24"/>
          <w:szCs w:val="24"/>
        </w:rPr>
        <w:t xml:space="preserve">    </w:t>
      </w:r>
      <w:r>
        <w:rPr>
          <w:rFonts w:ascii="Helvetica" w:hAnsi="Helvetica" w:cs="Helvetica"/>
          <w:sz w:val="24"/>
          <w:szCs w:val="24"/>
        </w:rPr>
        <w:t>ANCONA</w:t>
      </w:r>
    </w:p>
    <w:p w:rsidR="00552518" w:rsidRDefault="00552518" w:rsidP="00552518">
      <w:pPr>
        <w:jc w:val="both"/>
        <w:rPr>
          <w:rFonts w:ascii="Helvetica" w:hAnsi="Helvetica" w:cs="Helvetica"/>
          <w:sz w:val="24"/>
          <w:szCs w:val="24"/>
        </w:rPr>
      </w:pPr>
      <w:r>
        <w:rPr>
          <w:rFonts w:ascii="Helvetica" w:hAnsi="Helvetica" w:cs="Helvetica"/>
          <w:b/>
          <w:bCs/>
          <w:sz w:val="24"/>
          <w:szCs w:val="24"/>
        </w:rPr>
        <w:t xml:space="preserve">OGGETTO: P.O.R. Marche –F.S.E. 2014-2020. Asse 1 – P.I. 8.1 – R.A. 8.5 – Progetto “Dottorati Innovativi” Borse di dottorato di ricerca per l’innovazione del sistema regionale.  Domanda di finanziamento.  </w:t>
      </w:r>
      <w:r>
        <w:rPr>
          <w:rFonts w:ascii="Helvetica" w:hAnsi="Helvetica" w:cs="Helvetica"/>
          <w:b/>
          <w:bCs/>
          <w:sz w:val="24"/>
          <w:szCs w:val="24"/>
          <w:highlight w:val="yellow"/>
        </w:rPr>
        <w:t>DDPF n.       /</w:t>
      </w:r>
      <w:r>
        <w:rPr>
          <w:rFonts w:ascii="Helvetica" w:hAnsi="Helvetica" w:cs="Helvetica"/>
          <w:b/>
          <w:bCs/>
          <w:sz w:val="24"/>
          <w:szCs w:val="24"/>
        </w:rPr>
        <w:t>IFD/201</w:t>
      </w:r>
      <w:r w:rsidR="008A30D4">
        <w:rPr>
          <w:rFonts w:ascii="Helvetica" w:hAnsi="Helvetica" w:cs="Helvetica"/>
          <w:b/>
          <w:bCs/>
          <w:sz w:val="24"/>
          <w:szCs w:val="24"/>
        </w:rPr>
        <w:t>9</w:t>
      </w:r>
      <w:r>
        <w:rPr>
          <w:rFonts w:ascii="Helvetica" w:hAnsi="Helvetica" w:cs="Helvetica"/>
          <w:b/>
          <w:bCs/>
          <w:sz w:val="24"/>
          <w:szCs w:val="24"/>
        </w:rPr>
        <w:t>.</w:t>
      </w:r>
      <w:r>
        <w:rPr>
          <w:rFonts w:ascii="Helvetica" w:hAnsi="Helvetica" w:cs="Helvetica"/>
          <w:sz w:val="24"/>
          <w:szCs w:val="24"/>
        </w:rPr>
        <w:t xml:space="preserve">                    </w:t>
      </w:r>
    </w:p>
    <w:p w:rsidR="00552518" w:rsidRDefault="00552518" w:rsidP="00552518">
      <w:pPr>
        <w:ind w:left="1418" w:hanging="1418"/>
        <w:rPr>
          <w:rFonts w:ascii="Helvetica" w:hAnsi="Helvetica" w:cs="Helvetica"/>
          <w:sz w:val="24"/>
          <w:szCs w:val="24"/>
        </w:rPr>
      </w:pPr>
    </w:p>
    <w:p w:rsidR="00552518" w:rsidRDefault="00552518" w:rsidP="00552518">
      <w:pPr>
        <w:jc w:val="both"/>
        <w:rPr>
          <w:rFonts w:ascii="Helvetica" w:hAnsi="Helvetica" w:cs="Helvetica"/>
          <w:sz w:val="24"/>
          <w:szCs w:val="24"/>
        </w:rPr>
      </w:pPr>
      <w:r>
        <w:rPr>
          <w:rFonts w:ascii="Helvetica" w:hAnsi="Helvetica" w:cs="Helvetica"/>
          <w:sz w:val="24"/>
          <w:szCs w:val="24"/>
        </w:rPr>
        <w:tab/>
        <w:t>Il sottoscritto (Rettore)</w:t>
      </w:r>
    </w:p>
    <w:p w:rsidR="00552518" w:rsidRDefault="00552518" w:rsidP="00552518">
      <w:pPr>
        <w:jc w:val="both"/>
        <w:rPr>
          <w:rFonts w:ascii="Helvetica" w:hAnsi="Helvetica" w:cs="Helvetica"/>
          <w:sz w:val="24"/>
          <w:szCs w:val="24"/>
        </w:rPr>
      </w:pPr>
      <w:r>
        <w:rPr>
          <w:rFonts w:ascii="Helvetica" w:hAnsi="Helvetica" w:cs="Helvetica"/>
          <w:sz w:val="24"/>
          <w:szCs w:val="24"/>
        </w:rPr>
        <w:t xml:space="preserve">______________________________________________________________ nato a __________________________________il _____________________________________ in qualità di legale rappresentante dell’Università  ________________________________________________ con sede legale in____________________________ via _____________________________________ </w:t>
      </w:r>
    </w:p>
    <w:p w:rsidR="00552518" w:rsidRDefault="00552518" w:rsidP="00552518">
      <w:pPr>
        <w:jc w:val="both"/>
        <w:rPr>
          <w:rFonts w:ascii="Helvetica" w:hAnsi="Helvetica" w:cs="Helvetica"/>
          <w:sz w:val="24"/>
          <w:szCs w:val="24"/>
        </w:rPr>
      </w:pPr>
      <w:r>
        <w:rPr>
          <w:rFonts w:ascii="Helvetica" w:hAnsi="Helvetica" w:cs="Helvetica"/>
          <w:sz w:val="24"/>
          <w:szCs w:val="24"/>
        </w:rPr>
        <w:t xml:space="preserve">C.F.:________________________ e partita IVA____________, PEC_______________________________:  </w:t>
      </w:r>
    </w:p>
    <w:p w:rsidR="00552518" w:rsidRDefault="00552518" w:rsidP="00552518">
      <w:pPr>
        <w:jc w:val="both"/>
        <w:rPr>
          <w:rFonts w:ascii="Helvetica" w:hAnsi="Helvetica" w:cs="Helvetica"/>
          <w:b/>
          <w:bCs/>
          <w:sz w:val="24"/>
          <w:szCs w:val="24"/>
        </w:rPr>
      </w:pPr>
    </w:p>
    <w:p w:rsidR="00552518" w:rsidRDefault="00552518" w:rsidP="00552518">
      <w:pPr>
        <w:pStyle w:val="titolo4"/>
        <w:widowControl/>
        <w:outlineLvl w:val="9"/>
        <w:rPr>
          <w:rFonts w:ascii="Helvetica" w:hAnsi="Helvetica" w:cs="Helvetica"/>
          <w:sz w:val="24"/>
          <w:szCs w:val="24"/>
        </w:rPr>
      </w:pPr>
      <w:r>
        <w:rPr>
          <w:rFonts w:ascii="Helvetica" w:hAnsi="Helvetica" w:cs="Helvetica"/>
          <w:sz w:val="24"/>
          <w:szCs w:val="24"/>
        </w:rPr>
        <w:lastRenderedPageBreak/>
        <w:t>c h i e d e</w:t>
      </w:r>
    </w:p>
    <w:p w:rsidR="00552518" w:rsidRDefault="00552518" w:rsidP="00552518">
      <w:pPr>
        <w:rPr>
          <w:rFonts w:ascii="Helvetica" w:hAnsi="Helvetica" w:cs="Helvetica"/>
          <w:sz w:val="24"/>
          <w:szCs w:val="24"/>
        </w:rPr>
      </w:pPr>
    </w:p>
    <w:p w:rsidR="00552518" w:rsidRDefault="00552518" w:rsidP="00552518">
      <w:pPr>
        <w:pStyle w:val="Titolo"/>
        <w:jc w:val="both"/>
        <w:rPr>
          <w:rFonts w:ascii="Helvetica" w:hAnsi="Helvetica" w:cs="Helvetica"/>
        </w:rPr>
      </w:pPr>
      <w:r>
        <w:rPr>
          <w:rFonts w:ascii="Helvetica" w:hAnsi="Helvetica" w:cs="Helvetica"/>
        </w:rPr>
        <w:t>l’ammissione alle provvidenze richiamate in oggetto, per un importo complessivo di___________euro, per i progetti di Dottorato Innovativo di ricerca per l’innovazione del sistema regionale,  i cui relativi formulari sono stati compilati on-line nella piattaforma Siform2 e riepilogati nel seguente prospetto:</w:t>
      </w:r>
    </w:p>
    <w:p w:rsidR="00552518" w:rsidRDefault="00552518" w:rsidP="00552518">
      <w:pPr>
        <w:pStyle w:val="Titolo"/>
        <w:jc w:val="both"/>
        <w:rPr>
          <w:rFonts w:ascii="Helvetica" w:hAnsi="Helvetica" w:cs="Helvetica"/>
        </w:rPr>
      </w:pPr>
    </w:p>
    <w:tbl>
      <w:tblPr>
        <w:tblStyle w:val="Grigliatabella"/>
        <w:tblW w:w="0" w:type="auto"/>
        <w:tblInd w:w="137" w:type="dxa"/>
        <w:tblLook w:val="04A0" w:firstRow="1" w:lastRow="0" w:firstColumn="1" w:lastColumn="0" w:noHBand="0" w:noVBand="1"/>
      </w:tblPr>
      <w:tblGrid>
        <w:gridCol w:w="1134"/>
        <w:gridCol w:w="4289"/>
        <w:gridCol w:w="2350"/>
        <w:gridCol w:w="1718"/>
      </w:tblGrid>
      <w:tr w:rsidR="00552518" w:rsidTr="00552518">
        <w:tc>
          <w:tcPr>
            <w:tcW w:w="1134" w:type="dxa"/>
            <w:tcBorders>
              <w:top w:val="single" w:sz="4" w:space="0" w:color="auto"/>
              <w:left w:val="single" w:sz="4" w:space="0" w:color="auto"/>
              <w:bottom w:val="single" w:sz="4" w:space="0" w:color="auto"/>
              <w:right w:val="single" w:sz="4" w:space="0" w:color="auto"/>
            </w:tcBorders>
            <w:hideMark/>
          </w:tcPr>
          <w:p w:rsidR="00552518" w:rsidRDefault="00552518">
            <w:pPr>
              <w:pStyle w:val="Titolo"/>
              <w:rPr>
                <w:rFonts w:ascii="Helvetica" w:hAnsi="Helvetica" w:cs="Helvetica"/>
                <w:b/>
                <w:i/>
                <w:lang w:eastAsia="en-US"/>
              </w:rPr>
            </w:pPr>
            <w:r>
              <w:rPr>
                <w:rFonts w:ascii="Helvetica" w:hAnsi="Helvetica" w:cs="Helvetica"/>
                <w:b/>
                <w:i/>
                <w:lang w:eastAsia="en-US"/>
              </w:rPr>
              <w:t>Codice Siform</w:t>
            </w:r>
          </w:p>
        </w:tc>
        <w:tc>
          <w:tcPr>
            <w:tcW w:w="4289" w:type="dxa"/>
            <w:tcBorders>
              <w:top w:val="single" w:sz="4" w:space="0" w:color="auto"/>
              <w:left w:val="single" w:sz="4" w:space="0" w:color="auto"/>
              <w:bottom w:val="single" w:sz="4" w:space="0" w:color="auto"/>
              <w:right w:val="single" w:sz="4" w:space="0" w:color="auto"/>
            </w:tcBorders>
            <w:hideMark/>
          </w:tcPr>
          <w:p w:rsidR="00552518" w:rsidRDefault="00552518">
            <w:pPr>
              <w:pStyle w:val="Titolo"/>
              <w:rPr>
                <w:rFonts w:ascii="Helvetica" w:hAnsi="Helvetica" w:cs="Helvetica"/>
                <w:b/>
                <w:i/>
                <w:lang w:eastAsia="en-US"/>
              </w:rPr>
            </w:pPr>
            <w:r>
              <w:rPr>
                <w:rFonts w:ascii="Helvetica" w:hAnsi="Helvetica" w:cs="Helvetica"/>
                <w:b/>
                <w:i/>
                <w:lang w:eastAsia="en-US"/>
              </w:rPr>
              <w:t>Titolo</w:t>
            </w:r>
          </w:p>
        </w:tc>
        <w:tc>
          <w:tcPr>
            <w:tcW w:w="2350" w:type="dxa"/>
            <w:tcBorders>
              <w:top w:val="single" w:sz="4" w:space="0" w:color="auto"/>
              <w:left w:val="single" w:sz="4" w:space="0" w:color="auto"/>
              <w:bottom w:val="single" w:sz="4" w:space="0" w:color="auto"/>
              <w:right w:val="single" w:sz="4" w:space="0" w:color="auto"/>
            </w:tcBorders>
            <w:hideMark/>
          </w:tcPr>
          <w:p w:rsidR="00552518" w:rsidRDefault="00552518">
            <w:pPr>
              <w:pStyle w:val="Titolo"/>
              <w:rPr>
                <w:rFonts w:ascii="Helvetica" w:hAnsi="Helvetica" w:cs="Helvetica"/>
                <w:b/>
                <w:i/>
                <w:lang w:eastAsia="en-US"/>
              </w:rPr>
            </w:pPr>
            <w:r>
              <w:rPr>
                <w:rFonts w:ascii="Helvetica" w:hAnsi="Helvetica" w:cs="Helvetica"/>
                <w:b/>
                <w:i/>
                <w:lang w:eastAsia="en-US"/>
              </w:rPr>
              <w:t>Settore d’Intervento</w:t>
            </w:r>
          </w:p>
        </w:tc>
        <w:tc>
          <w:tcPr>
            <w:tcW w:w="1718" w:type="dxa"/>
            <w:tcBorders>
              <w:top w:val="single" w:sz="4" w:space="0" w:color="auto"/>
              <w:left w:val="single" w:sz="4" w:space="0" w:color="auto"/>
              <w:bottom w:val="single" w:sz="4" w:space="0" w:color="auto"/>
              <w:right w:val="single" w:sz="4" w:space="0" w:color="auto"/>
            </w:tcBorders>
            <w:hideMark/>
          </w:tcPr>
          <w:p w:rsidR="00552518" w:rsidRDefault="00552518">
            <w:pPr>
              <w:pStyle w:val="Titolo"/>
              <w:rPr>
                <w:rFonts w:ascii="Helvetica" w:hAnsi="Helvetica" w:cs="Helvetica"/>
                <w:b/>
                <w:i/>
                <w:lang w:eastAsia="en-US"/>
              </w:rPr>
            </w:pPr>
            <w:r>
              <w:rPr>
                <w:rFonts w:ascii="Helvetica" w:hAnsi="Helvetica" w:cs="Helvetica"/>
                <w:b/>
                <w:i/>
                <w:lang w:eastAsia="en-US"/>
              </w:rPr>
              <w:t>Entità del contributo richiesto (€)</w:t>
            </w:r>
          </w:p>
        </w:tc>
      </w:tr>
      <w:tr w:rsidR="00552518" w:rsidTr="00552518">
        <w:tc>
          <w:tcPr>
            <w:tcW w:w="1134"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4289"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2350"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1718"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r>
      <w:tr w:rsidR="00552518" w:rsidTr="00552518">
        <w:tc>
          <w:tcPr>
            <w:tcW w:w="1134"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4289"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2350"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1718"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r>
      <w:tr w:rsidR="00552518" w:rsidTr="00552518">
        <w:tc>
          <w:tcPr>
            <w:tcW w:w="1134"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4289"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2350"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1718"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r>
      <w:tr w:rsidR="00552518" w:rsidTr="00552518">
        <w:tc>
          <w:tcPr>
            <w:tcW w:w="1134"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4289"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2350"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1718"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r>
      <w:tr w:rsidR="00552518" w:rsidTr="00552518">
        <w:tc>
          <w:tcPr>
            <w:tcW w:w="1134"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4289"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2350"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c>
          <w:tcPr>
            <w:tcW w:w="1718" w:type="dxa"/>
            <w:tcBorders>
              <w:top w:val="single" w:sz="4" w:space="0" w:color="auto"/>
              <w:left w:val="single" w:sz="4" w:space="0" w:color="auto"/>
              <w:bottom w:val="single" w:sz="4" w:space="0" w:color="auto"/>
              <w:right w:val="single" w:sz="4" w:space="0" w:color="auto"/>
            </w:tcBorders>
          </w:tcPr>
          <w:p w:rsidR="00552518" w:rsidRDefault="00552518">
            <w:pPr>
              <w:pStyle w:val="Titolo"/>
              <w:jc w:val="both"/>
              <w:rPr>
                <w:rFonts w:ascii="Helvetica" w:hAnsi="Helvetica" w:cs="Helvetica"/>
                <w:lang w:eastAsia="en-US"/>
              </w:rPr>
            </w:pPr>
          </w:p>
        </w:tc>
      </w:tr>
    </w:tbl>
    <w:p w:rsidR="00552518" w:rsidRDefault="00552518" w:rsidP="00552518">
      <w:pPr>
        <w:pStyle w:val="Titolo"/>
        <w:jc w:val="both"/>
        <w:rPr>
          <w:rFonts w:ascii="Helvetica" w:hAnsi="Helvetica" w:cs="Helvetica"/>
        </w:rPr>
      </w:pPr>
    </w:p>
    <w:p w:rsidR="00552518" w:rsidRDefault="00552518" w:rsidP="00552518">
      <w:pPr>
        <w:pStyle w:val="Titolo"/>
        <w:jc w:val="both"/>
        <w:rPr>
          <w:rFonts w:ascii="Helvetica" w:hAnsi="Helvetica" w:cs="Helvetica"/>
        </w:rPr>
      </w:pPr>
    </w:p>
    <w:p w:rsidR="00552518" w:rsidRDefault="00552518" w:rsidP="00552518">
      <w:pPr>
        <w:adjustRightInd w:val="0"/>
        <w:jc w:val="both"/>
        <w:rPr>
          <w:rFonts w:ascii="Helvetica" w:hAnsi="Helvetica" w:cs="Helvetica"/>
          <w:sz w:val="24"/>
          <w:szCs w:val="24"/>
        </w:rPr>
      </w:pPr>
      <w:r>
        <w:rPr>
          <w:rFonts w:ascii="Helvetica" w:hAnsi="Helvetica" w:cs="Helvetica"/>
          <w:sz w:val="24"/>
          <w:szCs w:val="24"/>
        </w:rPr>
        <w:t>consapevole delle sanzioni penali richiamate dall’art. 76 del D.P.R. 28 dicembre 2000 n. 445 e</w:t>
      </w:r>
    </w:p>
    <w:p w:rsidR="00552518" w:rsidRDefault="00552518" w:rsidP="00552518">
      <w:pPr>
        <w:adjustRightInd w:val="0"/>
        <w:jc w:val="both"/>
        <w:rPr>
          <w:rFonts w:ascii="Helvetica" w:hAnsi="Helvetica" w:cs="Helvetica"/>
          <w:sz w:val="24"/>
          <w:szCs w:val="24"/>
        </w:rPr>
      </w:pPr>
      <w:r>
        <w:rPr>
          <w:rFonts w:ascii="Helvetica" w:hAnsi="Helvetica" w:cs="Helvetica"/>
          <w:sz w:val="24"/>
          <w:szCs w:val="24"/>
        </w:rPr>
        <w:t>s.m.i. in caso di dichiarazioni mendaci e della decadenza dei benefici eventualmente conseguiti al</w:t>
      </w:r>
    </w:p>
    <w:p w:rsidR="00552518" w:rsidRDefault="00552518" w:rsidP="00552518">
      <w:pPr>
        <w:adjustRightInd w:val="0"/>
        <w:jc w:val="both"/>
        <w:rPr>
          <w:rFonts w:ascii="Helvetica" w:hAnsi="Helvetica" w:cs="Helvetica"/>
          <w:sz w:val="24"/>
          <w:szCs w:val="24"/>
        </w:rPr>
      </w:pPr>
      <w:r>
        <w:rPr>
          <w:rFonts w:ascii="Helvetica" w:hAnsi="Helvetica" w:cs="Helvetica"/>
          <w:sz w:val="24"/>
          <w:szCs w:val="24"/>
        </w:rPr>
        <w:t>provvedimento emanato sulla base di dichiarazioni non veritiere, di cui all’art. 75 del richiamato D.P.R.;</w:t>
      </w:r>
    </w:p>
    <w:p w:rsidR="00552518" w:rsidRDefault="00552518" w:rsidP="00552518">
      <w:pPr>
        <w:pStyle w:val="Titolo"/>
        <w:rPr>
          <w:rFonts w:ascii="Helvetica" w:eastAsiaTheme="minorHAnsi" w:hAnsi="Helvetica" w:cs="Helvetica"/>
          <w:lang w:eastAsia="en-US"/>
        </w:rPr>
      </w:pPr>
      <w:r>
        <w:rPr>
          <w:rFonts w:ascii="Helvetica" w:eastAsiaTheme="minorHAnsi" w:hAnsi="Helvetica" w:cs="Helvetica"/>
          <w:lang w:eastAsia="en-US"/>
        </w:rPr>
        <w:t>ai sensi e per gli effetti del D.P.R. 445/2000 e s.m.i. sotto la propria responsabilità</w:t>
      </w:r>
    </w:p>
    <w:p w:rsidR="00552518" w:rsidRDefault="00552518" w:rsidP="00552518">
      <w:pPr>
        <w:pStyle w:val="Titolo"/>
        <w:rPr>
          <w:rFonts w:ascii="Helvetica" w:hAnsi="Helvetica" w:cs="Helvetica"/>
        </w:rPr>
      </w:pPr>
    </w:p>
    <w:p w:rsidR="00552518" w:rsidRDefault="00552518" w:rsidP="00552518">
      <w:pPr>
        <w:pStyle w:val="Titolo"/>
        <w:rPr>
          <w:rFonts w:ascii="Helvetica" w:hAnsi="Helvetica" w:cs="Helvetica"/>
          <w:b/>
          <w:bCs/>
        </w:rPr>
      </w:pPr>
      <w:r>
        <w:rPr>
          <w:rFonts w:ascii="Helvetica" w:hAnsi="Helvetica" w:cs="Helvetica"/>
          <w:b/>
          <w:bCs/>
        </w:rPr>
        <w:t xml:space="preserve">d i c h i a r a </w:t>
      </w:r>
    </w:p>
    <w:p w:rsidR="00552518" w:rsidRDefault="00552518" w:rsidP="00552518">
      <w:pPr>
        <w:pStyle w:val="Titolo"/>
        <w:jc w:val="both"/>
        <w:rPr>
          <w:rFonts w:ascii="Helvetica" w:hAnsi="Helvetica" w:cs="Helvetica"/>
        </w:rPr>
      </w:pPr>
    </w:p>
    <w:p w:rsidR="00552518" w:rsidRDefault="00552518" w:rsidP="005E119F">
      <w:pPr>
        <w:pStyle w:val="Titolo"/>
        <w:numPr>
          <w:ilvl w:val="0"/>
          <w:numId w:val="23"/>
        </w:numPr>
        <w:autoSpaceDE/>
        <w:jc w:val="both"/>
        <w:rPr>
          <w:rFonts w:ascii="Helvetica" w:hAnsi="Helvetica" w:cs="Helvetica"/>
        </w:rPr>
      </w:pPr>
      <w:r>
        <w:rPr>
          <w:rFonts w:ascii="Helvetica" w:hAnsi="Helvetica" w:cs="Helvetica"/>
        </w:rPr>
        <w:t xml:space="preserve">che per il medesimo progetto non è stato chiesto né ottenuto alcun altro finanziamento pubblico; </w:t>
      </w:r>
    </w:p>
    <w:p w:rsidR="00552518" w:rsidRDefault="00552518" w:rsidP="005E119F">
      <w:pPr>
        <w:pStyle w:val="Titolo"/>
        <w:numPr>
          <w:ilvl w:val="0"/>
          <w:numId w:val="23"/>
        </w:numPr>
        <w:autoSpaceDE/>
        <w:jc w:val="both"/>
        <w:rPr>
          <w:rFonts w:ascii="Helvetica" w:hAnsi="Helvetica" w:cs="Helvetica"/>
        </w:rPr>
      </w:pPr>
      <w:r>
        <w:rPr>
          <w:rFonts w:ascii="Helvetica" w:hAnsi="Helvetica" w:cs="Helvetica"/>
        </w:rPr>
        <w:t>di conoscere la normativa che regola l’utilizzo delle risorse del Fondo Sociale Europeo e le disposizioni contenute nei “Manuali per la gestione e la rendicontazione dei progetti inerenti la formazione e le politiche attive del lavoro” adottati con  deliberazione della Giunta regionale n. 802/2012 Allegato “A”;</w:t>
      </w:r>
    </w:p>
    <w:p w:rsidR="00552518" w:rsidRDefault="00552518" w:rsidP="005E119F">
      <w:pPr>
        <w:pStyle w:val="Titolo"/>
        <w:numPr>
          <w:ilvl w:val="0"/>
          <w:numId w:val="23"/>
        </w:numPr>
        <w:autoSpaceDE/>
        <w:jc w:val="both"/>
        <w:rPr>
          <w:rFonts w:ascii="Helvetica" w:hAnsi="Helvetica" w:cs="Helvetica"/>
        </w:rPr>
      </w:pPr>
      <w:r>
        <w:rPr>
          <w:rFonts w:ascii="Helvetica" w:hAnsi="Helvetica" w:cs="Helvetica"/>
        </w:rPr>
        <w:t>di impegnarsi a rispettare i tempi di realizzazione del progetto definiti nell’Avviso Pubblico;</w:t>
      </w:r>
    </w:p>
    <w:p w:rsidR="00552518" w:rsidRDefault="00552518" w:rsidP="005E119F">
      <w:pPr>
        <w:pStyle w:val="Titolo"/>
        <w:numPr>
          <w:ilvl w:val="0"/>
          <w:numId w:val="23"/>
        </w:numPr>
        <w:autoSpaceDE/>
        <w:jc w:val="both"/>
        <w:rPr>
          <w:rFonts w:ascii="Helvetica" w:hAnsi="Helvetica" w:cs="Helvetica"/>
        </w:rPr>
      </w:pPr>
      <w:r>
        <w:rPr>
          <w:rFonts w:ascii="Helvetica" w:hAnsi="Helvetica" w:cs="Helvetica"/>
        </w:rPr>
        <w:t>di essere in regola rispetto agli obblighi previsti dalla L. n. 68/99.</w:t>
      </w:r>
    </w:p>
    <w:p w:rsidR="00552518" w:rsidRDefault="00552518" w:rsidP="00552518">
      <w:pPr>
        <w:pStyle w:val="Titolo"/>
        <w:autoSpaceDE/>
        <w:jc w:val="both"/>
        <w:rPr>
          <w:rFonts w:ascii="Helvetica" w:hAnsi="Helvetica" w:cs="Helvetica"/>
        </w:rPr>
      </w:pPr>
    </w:p>
    <w:p w:rsidR="00552518" w:rsidRDefault="00552518" w:rsidP="00552518">
      <w:pPr>
        <w:pStyle w:val="Corpodeltesto2"/>
        <w:tabs>
          <w:tab w:val="left" w:pos="426"/>
        </w:tabs>
        <w:rPr>
          <w:rFonts w:ascii="Helvetica" w:hAnsi="Helvetica" w:cs="Helvetica"/>
          <w:sz w:val="24"/>
          <w:szCs w:val="24"/>
        </w:rPr>
      </w:pPr>
    </w:p>
    <w:p w:rsidR="00552518" w:rsidRDefault="00552518" w:rsidP="00552518">
      <w:pPr>
        <w:pStyle w:val="Corpodeltesto2"/>
        <w:rPr>
          <w:rFonts w:ascii="Helvetica" w:hAnsi="Helvetica" w:cs="Helvetica"/>
          <w:sz w:val="24"/>
          <w:szCs w:val="24"/>
        </w:rPr>
      </w:pPr>
      <w:r>
        <w:rPr>
          <w:rFonts w:ascii="Helvetica" w:hAnsi="Helvetica" w:cs="Helvetica"/>
          <w:sz w:val="24"/>
          <w:szCs w:val="24"/>
        </w:rPr>
        <w:t xml:space="preserve">Alla presente allega la seguente </w:t>
      </w:r>
      <w:smartTag w:uri="urn:schemas-microsoft-com:office:smarttags" w:element="date">
        <w:smartTagPr>
          <w:attr w:name="ls" w:val="trans"/>
          <w:attr w:name="Month" w:val="5"/>
          <w:attr w:name="Day" w:val="30"/>
          <w:attr w:name="Year" w:val="2013"/>
        </w:smartTagPr>
        <w:r>
          <w:rPr>
            <w:rFonts w:ascii="Helvetica" w:hAnsi="Helvetica" w:cs="Helvetica"/>
            <w:sz w:val="24"/>
            <w:szCs w:val="24"/>
          </w:rPr>
          <w:t>documentazione</w:t>
        </w:r>
      </w:smartTag>
      <w:r>
        <w:rPr>
          <w:rFonts w:ascii="Helvetica" w:hAnsi="Helvetica" w:cs="Helvetica"/>
          <w:sz w:val="24"/>
          <w:szCs w:val="24"/>
        </w:rPr>
        <w:t>:</w:t>
      </w:r>
    </w:p>
    <w:p w:rsidR="00552518" w:rsidRDefault="00552518" w:rsidP="005E119F">
      <w:pPr>
        <w:numPr>
          <w:ilvl w:val="0"/>
          <w:numId w:val="24"/>
        </w:numPr>
        <w:tabs>
          <w:tab w:val="left" w:pos="426"/>
        </w:tabs>
        <w:autoSpaceDN w:val="0"/>
        <w:spacing w:after="0" w:line="240" w:lineRule="auto"/>
        <w:ind w:left="284"/>
        <w:jc w:val="both"/>
        <w:rPr>
          <w:rFonts w:ascii="Helvetica" w:hAnsi="Helvetica" w:cs="Helvetica"/>
          <w:sz w:val="24"/>
          <w:szCs w:val="24"/>
        </w:rPr>
      </w:pPr>
      <w:r>
        <w:rPr>
          <w:rFonts w:ascii="Helvetica" w:hAnsi="Helvetica" w:cs="Helvetica"/>
          <w:sz w:val="24"/>
          <w:szCs w:val="24"/>
        </w:rPr>
        <w:t>progetti di ricerca compilati sullo schema di cui all’Allegato “B”, sottoscritti in conformità alle disposizioni previste dal presente Avviso Pubblico, art. 10;</w:t>
      </w:r>
    </w:p>
    <w:p w:rsidR="00552518" w:rsidRDefault="00552518" w:rsidP="005E119F">
      <w:pPr>
        <w:numPr>
          <w:ilvl w:val="0"/>
          <w:numId w:val="24"/>
        </w:numPr>
        <w:tabs>
          <w:tab w:val="left" w:pos="426"/>
        </w:tabs>
        <w:autoSpaceDN w:val="0"/>
        <w:spacing w:after="0" w:line="240" w:lineRule="auto"/>
        <w:ind w:left="284"/>
        <w:jc w:val="both"/>
        <w:rPr>
          <w:rFonts w:ascii="Helvetica" w:hAnsi="Helvetica" w:cs="Helvetica"/>
          <w:sz w:val="24"/>
          <w:szCs w:val="24"/>
        </w:rPr>
      </w:pPr>
      <w:r>
        <w:rPr>
          <w:rFonts w:ascii="Helvetica" w:hAnsi="Helvetica" w:cs="Helvetica"/>
          <w:sz w:val="24"/>
          <w:szCs w:val="24"/>
        </w:rPr>
        <w:lastRenderedPageBreak/>
        <w:t xml:space="preserve">documenti di identità in formato PDF di ciascun tutor e di ciascun direttore/coordinatore, secondo le disposizioni previste dal presente Avviso Pubblico, art. 10; </w:t>
      </w:r>
    </w:p>
    <w:p w:rsidR="00552518" w:rsidRDefault="00552518" w:rsidP="005E119F">
      <w:pPr>
        <w:numPr>
          <w:ilvl w:val="0"/>
          <w:numId w:val="24"/>
        </w:numPr>
        <w:tabs>
          <w:tab w:val="left" w:pos="426"/>
        </w:tabs>
        <w:autoSpaceDN w:val="0"/>
        <w:spacing w:after="0" w:line="240" w:lineRule="auto"/>
        <w:ind w:left="284"/>
        <w:jc w:val="both"/>
        <w:rPr>
          <w:rFonts w:ascii="Helvetica" w:hAnsi="Helvetica" w:cs="Helvetica"/>
          <w:sz w:val="24"/>
          <w:szCs w:val="24"/>
        </w:rPr>
      </w:pPr>
      <w:r>
        <w:rPr>
          <w:rFonts w:ascii="Helvetica" w:hAnsi="Helvetica" w:cs="Helvetica"/>
          <w:sz w:val="24"/>
          <w:szCs w:val="24"/>
        </w:rPr>
        <w:t>curriculum vitae, sottoscritto da ciascun tutor, al quale è stata affidata l’attuazione di ciascun progetto, secondo le disposizioni previste dal presente Avviso Pubblico, art. 10.</w:t>
      </w:r>
    </w:p>
    <w:p w:rsidR="00552518" w:rsidRDefault="00552518" w:rsidP="00552518">
      <w:pPr>
        <w:tabs>
          <w:tab w:val="left" w:pos="426"/>
        </w:tabs>
        <w:autoSpaceDN w:val="0"/>
        <w:spacing w:after="0" w:line="240" w:lineRule="auto"/>
        <w:ind w:left="-76"/>
        <w:jc w:val="both"/>
        <w:rPr>
          <w:rFonts w:ascii="Helvetica" w:hAnsi="Helvetica" w:cs="Helvetica"/>
          <w:sz w:val="24"/>
          <w:szCs w:val="24"/>
        </w:rPr>
      </w:pPr>
    </w:p>
    <w:p w:rsidR="00552518" w:rsidRDefault="00552518" w:rsidP="00552518">
      <w:pPr>
        <w:rPr>
          <w:rFonts w:ascii="Helvetica" w:hAnsi="Helvetica" w:cs="Helvetica"/>
          <w:sz w:val="24"/>
          <w:szCs w:val="24"/>
        </w:rPr>
      </w:pPr>
      <w:r>
        <w:rPr>
          <w:rFonts w:ascii="Helvetica" w:hAnsi="Helvetica" w:cs="Helvetica"/>
          <w:sz w:val="24"/>
          <w:szCs w:val="24"/>
        </w:rPr>
        <w:t>Distinti saluti.</w:t>
      </w:r>
    </w:p>
    <w:p w:rsidR="00552518" w:rsidRDefault="00552518" w:rsidP="00552518">
      <w:pPr>
        <w:rPr>
          <w:rFonts w:ascii="Helvetica" w:hAnsi="Helvetica" w:cs="Helvetica"/>
          <w:sz w:val="24"/>
          <w:szCs w:val="24"/>
        </w:rPr>
      </w:pPr>
      <w:r>
        <w:rPr>
          <w:rFonts w:ascii="Helvetica" w:hAnsi="Helvetica" w:cs="Helvetica"/>
          <w:sz w:val="24"/>
          <w:szCs w:val="24"/>
        </w:rPr>
        <w:t xml:space="preserve"> ________________, _________</w:t>
      </w:r>
    </w:p>
    <w:p w:rsidR="00552518" w:rsidRDefault="00552518" w:rsidP="00552518">
      <w:pPr>
        <w:rPr>
          <w:rFonts w:ascii="Helvetica" w:hAnsi="Helvetica" w:cs="Helvetica"/>
          <w:sz w:val="24"/>
          <w:szCs w:val="24"/>
        </w:rPr>
      </w:pPr>
      <w:r>
        <w:rPr>
          <w:rFonts w:ascii="Helvetica" w:hAnsi="Helvetica" w:cs="Helvetica"/>
          <w:i/>
          <w:sz w:val="24"/>
          <w:szCs w:val="24"/>
        </w:rPr>
        <w:t xml:space="preserve">                    (Luogo e data)</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t xml:space="preserve">                  Il Rettore</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t xml:space="preserve">           (……………………………….)</w:t>
      </w:r>
    </w:p>
    <w:p w:rsidR="00552518" w:rsidRDefault="00552518" w:rsidP="00552518">
      <w:pPr>
        <w:ind w:left="3540" w:firstLine="708"/>
        <w:rPr>
          <w:rFonts w:ascii="Helvetica" w:hAnsi="Helvetica" w:cs="Helvetica"/>
          <w:sz w:val="24"/>
          <w:szCs w:val="24"/>
        </w:rPr>
      </w:pPr>
      <w:r>
        <w:rPr>
          <w:rFonts w:ascii="Helvetica" w:hAnsi="Helvetica" w:cs="Helvetica"/>
          <w:sz w:val="24"/>
          <w:szCs w:val="24"/>
        </w:rPr>
        <w:t>_______________________________</w:t>
      </w:r>
    </w:p>
    <w:p w:rsidR="00552518" w:rsidRDefault="00552518" w:rsidP="00552518">
      <w:pPr>
        <w:rPr>
          <w:rFonts w:ascii="Helvetica" w:hAnsi="Helvetica" w:cs="Helvetica"/>
          <w:sz w:val="20"/>
          <w:szCs w:val="20"/>
        </w:rPr>
      </w:pP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0"/>
          <w:szCs w:val="20"/>
        </w:rPr>
        <w:t xml:space="preserve">           Firmato digitalmente</w:t>
      </w:r>
    </w:p>
    <w:p w:rsidR="00552518" w:rsidRDefault="00552518" w:rsidP="00552518">
      <w:pPr>
        <w:rPr>
          <w:rFonts w:ascii="Helvetica" w:hAnsi="Helvetica" w:cs="Helvetica"/>
          <w:sz w:val="24"/>
          <w:szCs w:val="24"/>
        </w:rPr>
      </w:pPr>
    </w:p>
    <w:p w:rsidR="00552518" w:rsidRDefault="00552518" w:rsidP="00552518">
      <w:pPr>
        <w:rPr>
          <w:rFonts w:ascii="Helvetica" w:hAnsi="Helvetica" w:cs="Helvetica"/>
          <w:sz w:val="24"/>
          <w:szCs w:val="24"/>
        </w:rPr>
      </w:pPr>
    </w:p>
    <w:p w:rsidR="00552518" w:rsidRDefault="00552518" w:rsidP="00552518">
      <w:pPr>
        <w:rPr>
          <w:rFonts w:ascii="Helvetica" w:hAnsi="Helvetica" w:cs="Helvetica"/>
          <w:sz w:val="24"/>
          <w:szCs w:val="24"/>
        </w:rPr>
      </w:pPr>
    </w:p>
    <w:p w:rsidR="00552518" w:rsidRDefault="00552518" w:rsidP="00552518">
      <w:pPr>
        <w:rPr>
          <w:rFonts w:ascii="Helvetica" w:hAnsi="Helvetica" w:cs="Helvetica"/>
          <w:sz w:val="24"/>
          <w:szCs w:val="24"/>
        </w:rPr>
      </w:pPr>
      <w:r>
        <w:rPr>
          <w:rFonts w:ascii="Helvetica" w:hAnsi="Helvetica" w:cs="Helvetica"/>
          <w:sz w:val="24"/>
          <w:szCs w:val="24"/>
        </w:rPr>
        <w:t xml:space="preserve">Allegato: “Temi di ricerca per il Dottorato Innovativo per l’innovazione del sistema regionale” </w:t>
      </w:r>
    </w:p>
    <w:p w:rsidR="00552518" w:rsidRDefault="00552518" w:rsidP="00552518">
      <w:pPr>
        <w:rPr>
          <w:rFonts w:ascii="Helvetica" w:hAnsi="Helvetica" w:cs="Helvetica"/>
          <w:sz w:val="24"/>
          <w:szCs w:val="24"/>
        </w:rPr>
      </w:pPr>
    </w:p>
    <w:p w:rsidR="00552518" w:rsidRDefault="00552518" w:rsidP="00552518">
      <w:pPr>
        <w:rPr>
          <w:rFonts w:ascii="Helvetica" w:hAnsi="Helvetica" w:cs="Helvetica"/>
          <w:sz w:val="24"/>
          <w:szCs w:val="24"/>
        </w:rPr>
      </w:pPr>
    </w:p>
    <w:p w:rsidR="00552518" w:rsidRDefault="00552518" w:rsidP="00552518">
      <w:pPr>
        <w:rPr>
          <w:rFonts w:ascii="Helvetica" w:hAnsi="Helvetica" w:cs="Helvetica"/>
          <w:sz w:val="24"/>
          <w:szCs w:val="24"/>
        </w:rPr>
      </w:pPr>
    </w:p>
    <w:p w:rsidR="00552518" w:rsidRDefault="00552518" w:rsidP="00552518">
      <w:pPr>
        <w:rPr>
          <w:rFonts w:ascii="Helvetica" w:hAnsi="Helvetica" w:cs="Helvetica"/>
          <w:sz w:val="24"/>
          <w:szCs w:val="24"/>
        </w:rPr>
      </w:pPr>
    </w:p>
    <w:p w:rsidR="00552518" w:rsidRDefault="00552518" w:rsidP="00552518">
      <w:pPr>
        <w:rPr>
          <w:rFonts w:ascii="Helvetica" w:hAnsi="Helvetica" w:cs="Helvetica"/>
          <w:sz w:val="24"/>
          <w:szCs w:val="24"/>
        </w:rPr>
      </w:pPr>
    </w:p>
    <w:p w:rsidR="00552518" w:rsidRDefault="00552518" w:rsidP="00552518">
      <w:pPr>
        <w:rPr>
          <w:rFonts w:ascii="Helvetica" w:hAnsi="Helvetica" w:cs="Helvetica"/>
          <w:sz w:val="24"/>
          <w:szCs w:val="24"/>
        </w:rPr>
      </w:pPr>
    </w:p>
    <w:p w:rsidR="00552518" w:rsidRDefault="00552518" w:rsidP="00552518">
      <w:pPr>
        <w:rPr>
          <w:rFonts w:ascii="Helvetica" w:hAnsi="Helvetica" w:cs="Helvetica"/>
          <w:sz w:val="24"/>
          <w:szCs w:val="24"/>
        </w:rPr>
      </w:pPr>
    </w:p>
    <w:p w:rsidR="00552518" w:rsidRDefault="00552518" w:rsidP="00552518">
      <w:pPr>
        <w:rPr>
          <w:rFonts w:ascii="Helvetica" w:hAnsi="Helvetica" w:cs="Helvetica"/>
          <w:sz w:val="24"/>
          <w:szCs w:val="24"/>
        </w:rPr>
      </w:pPr>
    </w:p>
    <w:p w:rsidR="00552518" w:rsidRDefault="00552518" w:rsidP="00552518">
      <w:pPr>
        <w:rPr>
          <w:rFonts w:ascii="Helvetica" w:hAnsi="Helvetica" w:cs="Helvetica"/>
          <w:sz w:val="24"/>
          <w:szCs w:val="24"/>
        </w:rPr>
      </w:pPr>
    </w:p>
    <w:p w:rsidR="00552518" w:rsidRPr="007B63B3" w:rsidRDefault="00552518" w:rsidP="00386EC1">
      <w:pPr>
        <w:widowControl w:val="0"/>
        <w:suppressAutoHyphens/>
        <w:rPr>
          <w:rFonts w:ascii="Times New Roman" w:hAnsi="Times New Roman" w:cs="Times New Roman"/>
          <w:color w:val="000000"/>
          <w:kern w:val="2"/>
          <w:shd w:val="clear" w:color="auto" w:fill="FF3333"/>
          <w:lang w:eastAsia="hi-IN" w:bidi="hi-IN"/>
        </w:rPr>
      </w:pPr>
    </w:p>
    <w:p w:rsidR="00386EC1" w:rsidRPr="007B63B3" w:rsidRDefault="00386EC1" w:rsidP="00386EC1">
      <w:pPr>
        <w:widowControl w:val="0"/>
        <w:suppressAutoHyphens/>
        <w:rPr>
          <w:rFonts w:ascii="Times New Roman" w:hAnsi="Times New Roman" w:cs="Times New Roman"/>
          <w:color w:val="000000"/>
          <w:kern w:val="2"/>
          <w:shd w:val="clear" w:color="auto" w:fill="FF3333"/>
          <w:lang w:eastAsia="hi-IN" w:bidi="hi-IN"/>
        </w:rPr>
      </w:pPr>
    </w:p>
    <w:p w:rsidR="00386EC1" w:rsidRPr="007B63B3" w:rsidRDefault="00386EC1" w:rsidP="00386EC1">
      <w:pPr>
        <w:widowControl w:val="0"/>
        <w:suppressAutoHyphens/>
        <w:rPr>
          <w:rFonts w:ascii="Times New Roman" w:hAnsi="Times New Roman" w:cs="Times New Roman"/>
          <w:color w:val="000000"/>
          <w:kern w:val="2"/>
          <w:shd w:val="clear" w:color="auto" w:fill="FF3333"/>
          <w:lang w:eastAsia="hi-IN" w:bidi="hi-IN"/>
        </w:rPr>
      </w:pPr>
    </w:p>
    <w:p w:rsidR="00386EC1" w:rsidRPr="007B63B3" w:rsidRDefault="00386EC1" w:rsidP="00386EC1">
      <w:pPr>
        <w:tabs>
          <w:tab w:val="num" w:pos="540"/>
          <w:tab w:val="left" w:pos="9498"/>
        </w:tabs>
        <w:ind w:right="849"/>
        <w:jc w:val="right"/>
        <w:rPr>
          <w:rFonts w:ascii="Times New Roman" w:hAnsi="Times New Roman" w:cs="Times New Roman"/>
          <w:b/>
          <w:bCs/>
          <w:color w:val="1F497D"/>
        </w:rPr>
      </w:pPr>
      <w:r w:rsidRPr="007B63B3">
        <w:rPr>
          <w:rFonts w:ascii="Times New Roman" w:hAnsi="Times New Roman" w:cs="Times New Roman"/>
        </w:rPr>
        <w:lastRenderedPageBreak/>
        <w:t xml:space="preserve">                 </w:t>
      </w:r>
      <w:r w:rsidRPr="007B63B3">
        <w:rPr>
          <w:rFonts w:ascii="Times New Roman" w:eastAsia="Arial Unicode MS" w:hAnsi="Times New Roman" w:cs="Times New Roman"/>
          <w:noProof/>
          <w:kern w:val="2"/>
          <w:lang w:eastAsia="it-IT"/>
        </w:rPr>
        <w:drawing>
          <wp:inline distT="0" distB="0" distL="0" distR="0" wp14:anchorId="6BA6F269" wp14:editId="7EAEA080">
            <wp:extent cx="6141720" cy="139192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1720" cy="1391920"/>
                    </a:xfrm>
                    <a:prstGeom prst="rect">
                      <a:avLst/>
                    </a:prstGeom>
                    <a:noFill/>
                    <a:ln>
                      <a:noFill/>
                    </a:ln>
                  </pic:spPr>
                </pic:pic>
              </a:graphicData>
            </a:graphic>
          </wp:inline>
        </w:drawing>
      </w:r>
      <w:r w:rsidRPr="007B63B3">
        <w:rPr>
          <w:rFonts w:ascii="Times New Roman" w:hAnsi="Times New Roman" w:cs="Times New Roman"/>
        </w:rPr>
        <w:tab/>
        <w:t xml:space="preserve">           All. B al DDPF n. …….. del …..</w:t>
      </w:r>
    </w:p>
    <w:p w:rsidR="003E343B" w:rsidRPr="007B63B3" w:rsidRDefault="003E343B" w:rsidP="003E343B">
      <w:pPr>
        <w:spacing w:after="0" w:line="360" w:lineRule="auto"/>
        <w:jc w:val="center"/>
        <w:rPr>
          <w:rFonts w:ascii="Times New Roman" w:hAnsi="Times New Roman" w:cs="Times New Roman"/>
          <w:b/>
          <w:bCs/>
        </w:rPr>
      </w:pPr>
      <w:r w:rsidRPr="007B63B3">
        <w:rPr>
          <w:rFonts w:ascii="Times New Roman" w:hAnsi="Times New Roman" w:cs="Times New Roman"/>
          <w:b/>
          <w:bCs/>
        </w:rPr>
        <w:t>POR Marche FSE 2014/2020</w:t>
      </w:r>
    </w:p>
    <w:p w:rsidR="003E343B" w:rsidRPr="007B63B3" w:rsidRDefault="003E343B" w:rsidP="003E343B">
      <w:pPr>
        <w:spacing w:after="0" w:line="360" w:lineRule="auto"/>
        <w:jc w:val="center"/>
        <w:rPr>
          <w:rFonts w:ascii="Times New Roman" w:hAnsi="Times New Roman" w:cs="Times New Roman"/>
          <w:i/>
        </w:rPr>
      </w:pPr>
      <w:r w:rsidRPr="007B63B3">
        <w:rPr>
          <w:rFonts w:ascii="Times New Roman" w:hAnsi="Times New Roman" w:cs="Times New Roman"/>
          <w:b/>
          <w:color w:val="1F497D"/>
        </w:rPr>
        <w:t xml:space="preserve"> </w:t>
      </w:r>
      <w:r w:rsidRPr="007B63B3">
        <w:rPr>
          <w:rFonts w:ascii="Times New Roman" w:hAnsi="Times New Roman" w:cs="Times New Roman"/>
          <w:b/>
        </w:rPr>
        <w:t>Progetto “Dottorato Innovativo”-</w:t>
      </w:r>
      <w:r w:rsidRPr="007B63B3">
        <w:rPr>
          <w:rFonts w:ascii="Times New Roman" w:hAnsi="Times New Roman" w:cs="Times New Roman"/>
          <w:b/>
          <w:i/>
        </w:rPr>
        <w:t xml:space="preserve"> Borse di studio per dottorato di ricerca per l’innovazione del sistema regionale</w:t>
      </w:r>
    </w:p>
    <w:p w:rsidR="003E343B" w:rsidRPr="007B63B3" w:rsidRDefault="003E343B" w:rsidP="003E343B">
      <w:pPr>
        <w:spacing w:after="0" w:line="360" w:lineRule="auto"/>
        <w:jc w:val="center"/>
        <w:rPr>
          <w:rFonts w:ascii="Times New Roman" w:hAnsi="Times New Roman" w:cs="Times New Roman"/>
          <w:i/>
        </w:rPr>
      </w:pPr>
      <w:r w:rsidRPr="007B63B3">
        <w:rPr>
          <w:rFonts w:ascii="Times New Roman" w:hAnsi="Times New Roman" w:cs="Times New Roman"/>
          <w:b/>
        </w:rPr>
        <w:t>Edizione Anno Accademico 201</w:t>
      </w:r>
      <w:r w:rsidR="008A30D4">
        <w:rPr>
          <w:rFonts w:ascii="Times New Roman" w:hAnsi="Times New Roman" w:cs="Times New Roman"/>
          <w:b/>
        </w:rPr>
        <w:t>9</w:t>
      </w:r>
      <w:r w:rsidRPr="007B63B3">
        <w:rPr>
          <w:rFonts w:ascii="Times New Roman" w:hAnsi="Times New Roman" w:cs="Times New Roman"/>
          <w:b/>
        </w:rPr>
        <w:t>/20</w:t>
      </w:r>
      <w:r w:rsidR="008A30D4">
        <w:rPr>
          <w:rFonts w:ascii="Times New Roman" w:hAnsi="Times New Roman" w:cs="Times New Roman"/>
          <w:b/>
        </w:rPr>
        <w:t>20</w:t>
      </w:r>
    </w:p>
    <w:p w:rsidR="003E343B" w:rsidRPr="007B63B3" w:rsidRDefault="003E343B" w:rsidP="003E343B">
      <w:pPr>
        <w:jc w:val="center"/>
        <w:rPr>
          <w:rFonts w:ascii="Times New Roman" w:hAnsi="Times New Roman" w:cs="Times New Roman"/>
          <w:b/>
          <w:bCs/>
          <w:color w:val="1F497D"/>
        </w:rPr>
      </w:pPr>
    </w:p>
    <w:p w:rsidR="003E343B" w:rsidRPr="007B63B3" w:rsidRDefault="003E343B" w:rsidP="003E343B">
      <w:pPr>
        <w:pStyle w:val="Intestazione"/>
        <w:tabs>
          <w:tab w:val="left" w:pos="708"/>
        </w:tabs>
        <w:spacing w:line="360" w:lineRule="auto"/>
        <w:jc w:val="center"/>
        <w:rPr>
          <w:rFonts w:ascii="Times New Roman" w:hAnsi="Times New Roman" w:cs="Times New Roman"/>
          <w:b/>
          <w:bCs/>
        </w:rPr>
      </w:pPr>
      <w:r w:rsidRPr="007B63B3">
        <w:rPr>
          <w:rFonts w:ascii="Times New Roman" w:hAnsi="Times New Roman" w:cs="Times New Roman"/>
          <w:b/>
          <w:bCs/>
        </w:rPr>
        <w:t>TEMI DI RICERCA DOTTORATO INNOVATIVO</w:t>
      </w:r>
      <w:r w:rsidR="00BB0B63" w:rsidRPr="007B63B3">
        <w:rPr>
          <w:rFonts w:ascii="Times New Roman" w:hAnsi="Times New Roman" w:cs="Times New Roman"/>
          <w:b/>
          <w:bCs/>
        </w:rPr>
        <w:t xml:space="preserve"> </w:t>
      </w:r>
    </w:p>
    <w:p w:rsidR="003E343B" w:rsidRPr="007B63B3" w:rsidRDefault="003E343B" w:rsidP="003E343B">
      <w:pPr>
        <w:rPr>
          <w:rFonts w:ascii="Times New Roman" w:hAnsi="Times New Roman" w:cs="Times New Roman"/>
        </w:rPr>
      </w:pPr>
    </w:p>
    <w:p w:rsidR="003E343B" w:rsidRPr="007B63B3" w:rsidRDefault="003E343B" w:rsidP="003E343B">
      <w:pPr>
        <w:jc w:val="both"/>
        <w:rPr>
          <w:rFonts w:ascii="Times New Roman" w:hAnsi="Times New Roman" w:cs="Times New Roman"/>
        </w:rPr>
      </w:pPr>
      <w:r w:rsidRPr="007B63B3">
        <w:rPr>
          <w:rFonts w:ascii="Times New Roman" w:hAnsi="Times New Roman" w:cs="Times New Roman"/>
        </w:rPr>
        <w:t xml:space="preserve">Università di ____________________, rappresentata dal Tutor </w:t>
      </w:r>
      <w:r w:rsidRPr="007B63B3">
        <w:rPr>
          <w:rFonts w:ascii="Times New Roman" w:hAnsi="Times New Roman" w:cs="Times New Roman"/>
          <w:strike/>
        </w:rPr>
        <w:t xml:space="preserve"> </w:t>
      </w:r>
      <w:r w:rsidRPr="007B63B3">
        <w:rPr>
          <w:rFonts w:ascii="Times New Roman" w:hAnsi="Times New Roman" w:cs="Times New Roman"/>
        </w:rPr>
        <w:t xml:space="preserve">___________________________________________ designato a seguire il progetto di dottorato di ricerca oggetto del presente atto, in collaborazione </w:t>
      </w:r>
    </w:p>
    <w:p w:rsidR="003E343B" w:rsidRPr="007B63B3" w:rsidRDefault="003E343B" w:rsidP="003E343B">
      <w:pPr>
        <w:jc w:val="both"/>
        <w:rPr>
          <w:rFonts w:ascii="Times New Roman" w:hAnsi="Times New Roman" w:cs="Times New Roman"/>
        </w:rPr>
      </w:pPr>
      <w:r w:rsidRPr="007B63B3">
        <w:rPr>
          <w:rFonts w:ascii="Times New Roman" w:hAnsi="Times New Roman" w:cs="Times New Roman"/>
        </w:rPr>
        <w:t xml:space="preserve">con il Cluster _______________ </w:t>
      </w:r>
    </w:p>
    <w:p w:rsidR="003E343B" w:rsidRPr="007B63B3" w:rsidRDefault="003E343B" w:rsidP="003E343B">
      <w:pPr>
        <w:jc w:val="both"/>
        <w:rPr>
          <w:rFonts w:ascii="Times New Roman" w:hAnsi="Times New Roman" w:cs="Times New Roman"/>
        </w:rPr>
      </w:pPr>
      <w:r w:rsidRPr="007B63B3">
        <w:rPr>
          <w:rFonts w:ascii="Times New Roman" w:hAnsi="Times New Roman" w:cs="Times New Roman"/>
        </w:rPr>
        <w:t>e con il co-supervisore ______________ dell’Università di______________</w:t>
      </w:r>
    </w:p>
    <w:p w:rsidR="003E343B" w:rsidRPr="007B63B3" w:rsidRDefault="003E343B" w:rsidP="003E343B">
      <w:pPr>
        <w:jc w:val="both"/>
        <w:rPr>
          <w:rFonts w:ascii="Times New Roman" w:hAnsi="Times New Roman" w:cs="Times New Roman"/>
          <w:i/>
        </w:rPr>
      </w:pPr>
      <w:r w:rsidRPr="007B63B3">
        <w:rPr>
          <w:rFonts w:ascii="Times New Roman" w:hAnsi="Times New Roman" w:cs="Times New Roman"/>
        </w:rPr>
        <w:t>descrizione soggetti che collaborano al progetto di ricerca e loro contributo (sintetico)</w:t>
      </w:r>
      <w:r w:rsidRPr="007B63B3">
        <w:rPr>
          <w:rFonts w:ascii="Times New Roman" w:hAnsi="Times New Roman" w:cs="Times New Roman"/>
          <w:i/>
        </w:rPr>
        <w:t xml:space="preserve"> :</w:t>
      </w:r>
    </w:p>
    <w:p w:rsidR="003E343B" w:rsidRPr="007B63B3" w:rsidRDefault="003E343B" w:rsidP="003E343B">
      <w:pPr>
        <w:jc w:val="both"/>
        <w:rPr>
          <w:rFonts w:ascii="Times New Roman" w:hAnsi="Times New Roman" w:cs="Times New Roman"/>
          <w:i/>
        </w:rPr>
      </w:pPr>
      <w:r w:rsidRPr="007B63B3">
        <w:rPr>
          <w:rFonts w:ascii="Times New Roman" w:hAnsi="Times New Roman" w:cs="Times New Roman"/>
          <w:i/>
        </w:rPr>
        <w:t>_______________________________________________________________________________________</w:t>
      </w:r>
    </w:p>
    <w:p w:rsidR="003E343B" w:rsidRPr="007B63B3" w:rsidRDefault="003E343B" w:rsidP="003E343B">
      <w:pPr>
        <w:jc w:val="both"/>
        <w:rPr>
          <w:rFonts w:ascii="Times New Roman" w:hAnsi="Times New Roman" w:cs="Times New Roman"/>
          <w:i/>
        </w:rPr>
      </w:pPr>
      <w:r w:rsidRPr="007B63B3">
        <w:rPr>
          <w:rFonts w:ascii="Times New Roman" w:hAnsi="Times New Roman" w:cs="Times New Roman"/>
          <w:i/>
        </w:rPr>
        <w:t>_______________________________________________________________________________________</w:t>
      </w:r>
    </w:p>
    <w:p w:rsidR="003E343B" w:rsidRPr="007B63B3" w:rsidRDefault="003E343B" w:rsidP="003E343B">
      <w:pPr>
        <w:jc w:val="both"/>
        <w:rPr>
          <w:rFonts w:ascii="Times New Roman" w:hAnsi="Times New Roman" w:cs="Times New Roman"/>
          <w:i/>
        </w:rPr>
      </w:pPr>
      <w:r w:rsidRPr="007B63B3">
        <w:rPr>
          <w:rFonts w:ascii="Times New Roman" w:hAnsi="Times New Roman" w:cs="Times New Roman"/>
          <w:i/>
        </w:rPr>
        <w:t>_______________________________________________________________________________________</w:t>
      </w:r>
    </w:p>
    <w:p w:rsidR="003E343B" w:rsidRPr="007B63B3" w:rsidRDefault="003E343B" w:rsidP="003E343B">
      <w:pPr>
        <w:jc w:val="both"/>
        <w:rPr>
          <w:rFonts w:ascii="Times New Roman" w:hAnsi="Times New Roman" w:cs="Times New Roman"/>
        </w:rPr>
      </w:pPr>
      <w:r w:rsidRPr="007B63B3">
        <w:rPr>
          <w:rFonts w:ascii="Times New Roman" w:hAnsi="Times New Roman" w:cs="Times New Roman"/>
        </w:rPr>
        <w:t xml:space="preserve">In attuazione delle Linee generali approvate con DGR n. ________ del ___________, si concorda che il tema di ricerca sarà svolto dal dottorando, nell'ambito del Settore  ___________________________________ </w:t>
      </w:r>
    </w:p>
    <w:p w:rsidR="003E343B" w:rsidRPr="007B63B3" w:rsidRDefault="003E343B" w:rsidP="003E343B">
      <w:pPr>
        <w:pStyle w:val="Intestazione"/>
        <w:tabs>
          <w:tab w:val="left" w:pos="708"/>
        </w:tabs>
        <w:spacing w:line="360" w:lineRule="auto"/>
        <w:jc w:val="both"/>
        <w:rPr>
          <w:rFonts w:ascii="Times New Roman" w:hAnsi="Times New Roman" w:cs="Times New Roman"/>
          <w:color w:val="000000"/>
        </w:rPr>
      </w:pPr>
      <w:r w:rsidRPr="007B63B3">
        <w:rPr>
          <w:rFonts w:ascii="Times New Roman" w:hAnsi="Times New Roman" w:cs="Times New Roman"/>
          <w:color w:val="000000"/>
        </w:rPr>
        <w:t>Dichiarazione relativa all’attuazione dell’intero percorso di dottorato, formazione, ricerca e valutazione nell’ambito del territorio regionale delle Marche, presso le sedi amministrativa ed operativa dell’Università beneficiaria e quelle delle imprese e dei cluster coinvolti, ubicate nella regione Marche, fatti salvi i periodi di studio e ricerca all’estero, programmati coerentemente con le attività di formazione e ricerca previste presso le sedi del soggetto proponente.</w:t>
      </w:r>
    </w:p>
    <w:p w:rsidR="003E343B" w:rsidRPr="007B63B3" w:rsidRDefault="003E343B" w:rsidP="003E343B">
      <w:pPr>
        <w:pStyle w:val="Intestazione"/>
        <w:tabs>
          <w:tab w:val="left" w:pos="708"/>
        </w:tabs>
        <w:spacing w:line="360" w:lineRule="auto"/>
        <w:jc w:val="both"/>
        <w:rPr>
          <w:rFonts w:ascii="Times New Roman" w:hAnsi="Times New Roman" w:cs="Times New Roman"/>
        </w:rPr>
      </w:pPr>
    </w:p>
    <w:p w:rsidR="003E343B" w:rsidRPr="007B63B3" w:rsidRDefault="003E343B" w:rsidP="003E343B">
      <w:pPr>
        <w:pStyle w:val="Intestazione"/>
        <w:tabs>
          <w:tab w:val="left" w:pos="708"/>
        </w:tabs>
        <w:autoSpaceDE w:val="0"/>
        <w:autoSpaceDN w:val="0"/>
        <w:spacing w:line="360" w:lineRule="auto"/>
        <w:jc w:val="both"/>
        <w:rPr>
          <w:rFonts w:ascii="Times New Roman" w:hAnsi="Times New Roman" w:cs="Times New Roman"/>
          <w:b/>
          <w:bCs/>
        </w:rPr>
      </w:pPr>
      <w:r w:rsidRPr="007B63B3">
        <w:rPr>
          <w:rFonts w:ascii="Times New Roman" w:hAnsi="Times New Roman" w:cs="Times New Roman"/>
          <w:b/>
          <w:bCs/>
        </w:rPr>
        <w:t>1. Informazioni sintetiche</w:t>
      </w:r>
    </w:p>
    <w:p w:rsidR="003E343B" w:rsidRPr="007B63B3" w:rsidRDefault="003E343B" w:rsidP="003E343B">
      <w:pPr>
        <w:pStyle w:val="Intestazione"/>
        <w:tabs>
          <w:tab w:val="left" w:pos="708"/>
        </w:tabs>
        <w:autoSpaceDE w:val="0"/>
        <w:autoSpaceDN w:val="0"/>
        <w:spacing w:line="360" w:lineRule="auto"/>
        <w:jc w:val="both"/>
        <w:rPr>
          <w:rFonts w:ascii="Times New Roman" w:hAnsi="Times New Roman" w:cs="Times New Roman"/>
        </w:rPr>
      </w:pPr>
      <w:r w:rsidRPr="007B63B3">
        <w:rPr>
          <w:rFonts w:ascii="Times New Roman" w:hAnsi="Times New Roman" w:cs="Times New Roman"/>
          <w:bCs/>
        </w:rPr>
        <w:t>1.1 Titolo del progetto</w:t>
      </w:r>
      <w:r w:rsidRPr="007B63B3">
        <w:rPr>
          <w:rFonts w:ascii="Times New Roman" w:hAnsi="Times New Roman" w:cs="Times New Roman"/>
        </w:rPr>
        <w:t>: ____________________________________________________________</w:t>
      </w:r>
    </w:p>
    <w:p w:rsidR="003E343B" w:rsidRPr="007B63B3" w:rsidRDefault="003E343B" w:rsidP="003E343B">
      <w:pPr>
        <w:pStyle w:val="Intestazione"/>
        <w:tabs>
          <w:tab w:val="left" w:pos="708"/>
        </w:tabs>
        <w:autoSpaceDE w:val="0"/>
        <w:autoSpaceDN w:val="0"/>
        <w:spacing w:line="360" w:lineRule="auto"/>
        <w:jc w:val="both"/>
        <w:rPr>
          <w:rFonts w:ascii="Times New Roman" w:hAnsi="Times New Roman" w:cs="Times New Roman"/>
        </w:rPr>
      </w:pPr>
      <w:r w:rsidRPr="007B63B3">
        <w:rPr>
          <w:rFonts w:ascii="Times New Roman" w:hAnsi="Times New Roman" w:cs="Times New Roman"/>
        </w:rPr>
        <w:lastRenderedPageBreak/>
        <w:t xml:space="preserve">1.2 Abstract del progetto </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jc w:val="both"/>
        <w:rPr>
          <w:rFonts w:ascii="Times New Roman" w:hAnsi="Times New Roman" w:cs="Times New Roman"/>
        </w:rPr>
      </w:pPr>
      <w:r w:rsidRPr="007B63B3">
        <w:rPr>
          <w:rFonts w:ascii="Times New Roman" w:hAnsi="Times New Roman" w:cs="Times New Roman"/>
        </w:rPr>
        <w:t>max 1500 caratteri</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jc w:val="both"/>
        <w:rPr>
          <w:rFonts w:ascii="Times New Roman" w:hAnsi="Times New Roman" w:cs="Times New Roman"/>
        </w:rPr>
      </w:pP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jc w:val="both"/>
        <w:rPr>
          <w:rFonts w:ascii="Times New Roman" w:hAnsi="Times New Roman" w:cs="Times New Roman"/>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1.3 Parole chiave:</w:t>
      </w: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1.4 Corso di Dottorato di Ricerca di afferenza</w:t>
      </w: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 xml:space="preserve">curriculum in: </w:t>
      </w: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bCs/>
        </w:rPr>
      </w:pPr>
      <w:r w:rsidRPr="007B63B3">
        <w:rPr>
          <w:rFonts w:ascii="Times New Roman" w:hAnsi="Times New Roman" w:cs="Times New Roman"/>
          <w:bCs/>
        </w:rPr>
        <w:t>1.5 Ambito di ricerca specifico, in sinergia con il</w:t>
      </w:r>
      <w:r w:rsidRPr="007B63B3">
        <w:rPr>
          <w:rFonts w:ascii="Times New Roman" w:hAnsi="Times New Roman" w:cs="Times New Roman"/>
          <w:b/>
          <w:bCs/>
        </w:rPr>
        <w:t xml:space="preserve"> </w:t>
      </w:r>
      <w:r w:rsidRPr="007B63B3">
        <w:rPr>
          <w:rFonts w:ascii="Times New Roman" w:hAnsi="Times New Roman" w:cs="Times New Roman"/>
          <w:bCs/>
        </w:rPr>
        <w:t>Cluster: __________________________</w:t>
      </w: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bCs/>
        </w:rPr>
      </w:pPr>
      <w:r w:rsidRPr="007B63B3">
        <w:rPr>
          <w:rFonts w:ascii="Times New Roman" w:hAnsi="Times New Roman" w:cs="Times New Roman"/>
          <w:bCs/>
        </w:rPr>
        <w:t>Descrizione apporto del Cluster al progetto di ricerca:</w:t>
      </w:r>
    </w:p>
    <w:p w:rsidR="003E343B" w:rsidRPr="007B63B3" w:rsidRDefault="003E343B" w:rsidP="003E343B">
      <w:pPr>
        <w:jc w:val="both"/>
        <w:rPr>
          <w:rFonts w:ascii="Times New Roman" w:hAnsi="Times New Roman" w:cs="Times New Roman"/>
          <w:i/>
        </w:rPr>
      </w:pPr>
      <w:r w:rsidRPr="007B63B3">
        <w:rPr>
          <w:rFonts w:ascii="Times New Roman" w:hAnsi="Times New Roman" w:cs="Times New Roman"/>
          <w:i/>
        </w:rPr>
        <w:t>_______________________________________________________________________________________</w:t>
      </w:r>
    </w:p>
    <w:p w:rsidR="003E343B" w:rsidRPr="007B63B3" w:rsidRDefault="003E343B" w:rsidP="003E343B">
      <w:pPr>
        <w:jc w:val="both"/>
        <w:rPr>
          <w:rFonts w:ascii="Times New Roman" w:hAnsi="Times New Roman" w:cs="Times New Roman"/>
          <w:i/>
        </w:rPr>
      </w:pPr>
      <w:r w:rsidRPr="007B63B3">
        <w:rPr>
          <w:rFonts w:ascii="Times New Roman" w:hAnsi="Times New Roman" w:cs="Times New Roman"/>
          <w:i/>
        </w:rPr>
        <w:t>_______________________________________________________________________________________</w:t>
      </w:r>
    </w:p>
    <w:p w:rsidR="003E343B" w:rsidRPr="007B63B3" w:rsidRDefault="003E343B" w:rsidP="003E343B">
      <w:pPr>
        <w:jc w:val="both"/>
        <w:rPr>
          <w:rFonts w:ascii="Times New Roman" w:hAnsi="Times New Roman" w:cs="Times New Roman"/>
          <w:i/>
        </w:rPr>
      </w:pPr>
      <w:r w:rsidRPr="007B63B3">
        <w:rPr>
          <w:rFonts w:ascii="Times New Roman" w:hAnsi="Times New Roman" w:cs="Times New Roman"/>
          <w:i/>
        </w:rPr>
        <w:t>_______________________________________________________________________________________</w:t>
      </w: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b/>
          <w:bCs/>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b/>
          <w:bCs/>
        </w:rPr>
      </w:pPr>
      <w:r w:rsidRPr="007B63B3">
        <w:rPr>
          <w:rFonts w:ascii="Times New Roman" w:hAnsi="Times New Roman" w:cs="Times New Roman"/>
          <w:b/>
          <w:bCs/>
        </w:rPr>
        <w:t>2. Informazioni di dettaglio</w:t>
      </w: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 xml:space="preserve">2.1 Obiettivi (Indicare gli obiettivi e i presupposti scientifici e/o formativi del progetto, evidenziando le motivazioni della collaborazione con il Cluster) </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max 2000 caratteri</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2.2 Descrivere gli elementi di innovazione del progetto in relazione a: interdisciplinarietà (con riferimento particolare alla congiunzione di competenze tra gli Atenei coinvolti), intersettorialità ed internazionalizzazione</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max 2000 caratteri</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 xml:space="preserve">2.3 Metodologia prevista (Indicare analiticamente i metodi e i tempi di ricerca e/o formazione con riferimento ai tre anni di corso. Evidenziare anche i ruoli sia delle università coinvolte, sia del cluster)  </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max 2000 caratteri</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lastRenderedPageBreak/>
        <w:t>2.4 Risultati attesi ed impatto (Indicare: l’impatto sulle relazioni scientifiche e tecnologiche e sullo sviluppo della risorsa umana; i benefici per il cluster; le sinergie e ricadute per il territorio, inclusa l’esplicitazione delle azioni di public engagement e di trasferimento delle conoscenze che si intendono implementare)</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max 4000  caratteri</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 xml:space="preserve">2.5 Collaborazioni per lo sviluppo del progetto (indicare collaborazioni eventualmente già in essere sia con le altre università del territorio, sia relative a progetti europei o altri bandi competitivi, sia a rapporti con centri di eccellenza nazionali e stranieri o Enti di ricerca che si intendono coinvolgere per l’implementazione del progetto) </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max 2000 caratteri</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p>
    <w:p w:rsidR="003E343B" w:rsidRPr="007B63B3" w:rsidRDefault="003E343B" w:rsidP="005E119F">
      <w:pPr>
        <w:pStyle w:val="Corpodeltesto2"/>
        <w:numPr>
          <w:ilvl w:val="1"/>
          <w:numId w:val="27"/>
        </w:numPr>
        <w:spacing w:after="0" w:line="360" w:lineRule="auto"/>
        <w:jc w:val="both"/>
        <w:rPr>
          <w:sz w:val="22"/>
          <w:szCs w:val="22"/>
        </w:rPr>
      </w:pPr>
      <w:r w:rsidRPr="007B63B3">
        <w:rPr>
          <w:sz w:val="22"/>
          <w:szCs w:val="22"/>
        </w:rPr>
        <w:t>Stage, in Italia e/o all’estero (descrivere gli obiettivi e le finalità ed indicare la sede prevista)</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r w:rsidRPr="007B63B3">
        <w:rPr>
          <w:rFonts w:ascii="Times New Roman" w:hAnsi="Times New Roman" w:cs="Times New Roman"/>
        </w:rPr>
        <w:t>max 2000 caratteri</w:t>
      </w:r>
    </w:p>
    <w:p w:rsidR="003E343B" w:rsidRPr="007B63B3" w:rsidRDefault="00DA4A05" w:rsidP="00DA4A05">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rPr>
          <w:rFonts w:ascii="Times New Roman" w:hAnsi="Times New Roman" w:cs="Times New Roman"/>
        </w:rPr>
      </w:pPr>
      <w:r w:rsidRPr="007B63B3">
        <w:rPr>
          <w:rFonts w:ascii="Times New Roman" w:hAnsi="Times New Roman" w:cs="Times New Roman"/>
        </w:rPr>
        <w:t xml:space="preserve">per quanto riguarda in Italia: </w:t>
      </w:r>
    </w:p>
    <w:p w:rsidR="003E343B" w:rsidRPr="007B63B3" w:rsidRDefault="00DA4A05" w:rsidP="00DA4A05">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rPr>
          <w:rFonts w:ascii="Times New Roman" w:hAnsi="Times New Roman" w:cs="Times New Roman"/>
        </w:rPr>
      </w:pPr>
      <w:r w:rsidRPr="007B63B3">
        <w:rPr>
          <w:rFonts w:ascii="Times New Roman" w:hAnsi="Times New Roman" w:cs="Times New Roman"/>
        </w:rPr>
        <w:t xml:space="preserve">per </w:t>
      </w:r>
      <w:r w:rsidR="003E343B" w:rsidRPr="007B63B3">
        <w:rPr>
          <w:rFonts w:ascii="Times New Roman" w:hAnsi="Times New Roman" w:cs="Times New Roman"/>
        </w:rPr>
        <w:t xml:space="preserve"> il periodo in impresa da specificare per un periodo non inferiore a 8 mesi e non superiore a 12 mesi</w:t>
      </w:r>
    </w:p>
    <w:p w:rsidR="003E343B" w:rsidRPr="007B63B3" w:rsidRDefault="003E343B" w:rsidP="003E343B">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spacing w:line="360" w:lineRule="auto"/>
        <w:rPr>
          <w:rFonts w:ascii="Times New Roman" w:hAnsi="Times New Roman" w:cs="Times New Roman"/>
        </w:rPr>
      </w:pPr>
    </w:p>
    <w:p w:rsidR="00DA4A05" w:rsidRPr="007B63B3" w:rsidRDefault="00DA4A05" w:rsidP="00DA4A05">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rPr>
          <w:rFonts w:ascii="Times New Roman" w:hAnsi="Times New Roman" w:cs="Times New Roman"/>
        </w:rPr>
      </w:pPr>
      <w:r w:rsidRPr="007B63B3">
        <w:rPr>
          <w:rFonts w:ascii="Times New Roman" w:hAnsi="Times New Roman" w:cs="Times New Roman"/>
        </w:rPr>
        <w:t xml:space="preserve">per quanto riguarda l’estero: </w:t>
      </w:r>
    </w:p>
    <w:p w:rsidR="00A375AD" w:rsidRPr="007B63B3" w:rsidRDefault="00A375AD" w:rsidP="00DA4A05">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rPr>
          <w:rFonts w:ascii="Times New Roman" w:hAnsi="Times New Roman" w:cs="Times New Roman"/>
        </w:rPr>
      </w:pPr>
      <w:r w:rsidRPr="007B63B3">
        <w:rPr>
          <w:rFonts w:ascii="Times New Roman" w:hAnsi="Times New Roman" w:cs="Times New Roman"/>
        </w:rPr>
        <w:t xml:space="preserve">Descrizione finalità e modalità di selezione della sede di stage /studio straniera </w:t>
      </w:r>
    </w:p>
    <w:p w:rsidR="003E343B" w:rsidRPr="007B63B3" w:rsidRDefault="003F1960" w:rsidP="00DA4A05">
      <w:pPr>
        <w:pStyle w:val="Intestazione"/>
        <w:pBdr>
          <w:top w:val="single" w:sz="4" w:space="1" w:color="auto"/>
          <w:left w:val="single" w:sz="4" w:space="4" w:color="auto"/>
          <w:bottom w:val="single" w:sz="4" w:space="1" w:color="auto"/>
          <w:right w:val="single" w:sz="4" w:space="4" w:color="auto"/>
        </w:pBdr>
        <w:tabs>
          <w:tab w:val="left" w:pos="708"/>
        </w:tabs>
        <w:autoSpaceDE w:val="0"/>
        <w:autoSpaceDN w:val="0"/>
        <w:rPr>
          <w:rFonts w:ascii="Times New Roman" w:hAnsi="Times New Roman" w:cs="Times New Roman"/>
        </w:rPr>
      </w:pPr>
      <w:r w:rsidRPr="007B63B3">
        <w:rPr>
          <w:rFonts w:ascii="Times New Roman" w:hAnsi="Times New Roman" w:cs="Times New Roman"/>
        </w:rPr>
        <w:t>Dichiarazione riguardo alla tempistica del</w:t>
      </w:r>
      <w:r w:rsidR="003E343B" w:rsidRPr="007B63B3">
        <w:rPr>
          <w:rFonts w:ascii="Times New Roman" w:hAnsi="Times New Roman" w:cs="Times New Roman"/>
        </w:rPr>
        <w:t>l’esperienza all’estero da svolgere per un periodo non inferiore a 6 mesi</w:t>
      </w: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p>
    <w:p w:rsidR="003E343B" w:rsidRPr="007B63B3" w:rsidRDefault="006A4BB5" w:rsidP="003E343B">
      <w:pPr>
        <w:pStyle w:val="Intestazione"/>
        <w:tabs>
          <w:tab w:val="left" w:pos="708"/>
        </w:tabs>
        <w:autoSpaceDE w:val="0"/>
        <w:autoSpaceDN w:val="0"/>
        <w:spacing w:line="360" w:lineRule="auto"/>
        <w:rPr>
          <w:rFonts w:ascii="Times New Roman" w:hAnsi="Times New Roman" w:cs="Times New Roman"/>
          <w:color w:val="000000"/>
        </w:rPr>
      </w:pPr>
      <w:r w:rsidRPr="007B63B3">
        <w:rPr>
          <w:rFonts w:ascii="Times New Roman" w:hAnsi="Times New Roman" w:cs="Times New Roman"/>
        </w:rPr>
        <w:t>2.7</w:t>
      </w:r>
      <w:r w:rsidR="003E343B" w:rsidRPr="007B63B3">
        <w:rPr>
          <w:rFonts w:ascii="Times New Roman" w:hAnsi="Times New Roman" w:cs="Times New Roman"/>
        </w:rPr>
        <w:t xml:space="preserve"> </w:t>
      </w:r>
      <w:r w:rsidR="003E343B" w:rsidRPr="007B63B3">
        <w:rPr>
          <w:rFonts w:ascii="Times New Roman" w:hAnsi="Times New Roman" w:cs="Times New Roman"/>
          <w:color w:val="000000"/>
        </w:rPr>
        <w:t>Descrizione principi orizzontali (sostenibilità ambientale, sviluppo sostenibile, pari opportunità e non discriminazione, accessibilità per le persone disabili)</w:t>
      </w:r>
    </w:p>
    <w:p w:rsidR="003E343B" w:rsidRPr="007B63B3" w:rsidRDefault="003E343B" w:rsidP="003E343B">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color w:val="000000"/>
        </w:rPr>
      </w:pPr>
      <w:r w:rsidRPr="007B63B3">
        <w:rPr>
          <w:rFonts w:ascii="Times New Roman" w:hAnsi="Times New Roman" w:cs="Times New Roman"/>
          <w:color w:val="000000"/>
        </w:rPr>
        <w:t xml:space="preserve">max 1000 caratteri </w:t>
      </w:r>
    </w:p>
    <w:p w:rsidR="003E343B" w:rsidRPr="007B63B3" w:rsidRDefault="003E343B" w:rsidP="003E343B">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color w:val="000000"/>
        </w:rPr>
      </w:pPr>
    </w:p>
    <w:p w:rsidR="003E343B" w:rsidRPr="007B63B3" w:rsidRDefault="003E343B" w:rsidP="003E343B">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color w:val="000000"/>
        </w:rPr>
      </w:pPr>
    </w:p>
    <w:p w:rsidR="003E343B" w:rsidRPr="007B63B3" w:rsidRDefault="003E343B" w:rsidP="003E343B">
      <w:pPr>
        <w:pStyle w:val="Intestazione"/>
        <w:tabs>
          <w:tab w:val="left" w:pos="708"/>
        </w:tabs>
        <w:autoSpaceDE w:val="0"/>
        <w:autoSpaceDN w:val="0"/>
        <w:spacing w:line="360" w:lineRule="auto"/>
        <w:rPr>
          <w:rFonts w:ascii="Times New Roman" w:hAnsi="Times New Roman" w:cs="Times New Roman"/>
        </w:rPr>
      </w:pPr>
    </w:p>
    <w:p w:rsidR="003E343B" w:rsidRPr="007B63B3" w:rsidRDefault="003E343B" w:rsidP="005E119F">
      <w:pPr>
        <w:pStyle w:val="Paragrafoelenco"/>
        <w:numPr>
          <w:ilvl w:val="1"/>
          <w:numId w:val="28"/>
        </w:numPr>
        <w:autoSpaceDE w:val="0"/>
        <w:autoSpaceDN w:val="0"/>
        <w:adjustRightInd w:val="0"/>
        <w:spacing w:after="0" w:line="240" w:lineRule="auto"/>
        <w:jc w:val="both"/>
        <w:rPr>
          <w:rFonts w:ascii="Times New Roman" w:hAnsi="Times New Roman" w:cs="Times New Roman"/>
          <w:color w:val="000000"/>
        </w:rPr>
      </w:pPr>
      <w:r w:rsidRPr="007B63B3">
        <w:rPr>
          <w:rFonts w:ascii="Times New Roman" w:hAnsi="Times New Roman" w:cs="Times New Roman"/>
          <w:color w:val="000000"/>
        </w:rPr>
        <w:t xml:space="preserve">Descrizione coerenza con la </w:t>
      </w:r>
      <w:r w:rsidRPr="007B63B3">
        <w:rPr>
          <w:rFonts w:ascii="Times New Roman" w:hAnsi="Times New Roman" w:cs="Times New Roman"/>
          <w:color w:val="545454"/>
          <w:shd w:val="clear" w:color="auto" w:fill="FFFFFF"/>
        </w:rPr>
        <w:t>Smart Specialisation Strategy</w:t>
      </w:r>
      <w:r w:rsidRPr="007B63B3">
        <w:rPr>
          <w:rFonts w:ascii="Times New Roman" w:hAnsi="Times New Roman" w:cs="Times New Roman"/>
          <w:color w:val="000000"/>
        </w:rPr>
        <w:t xml:space="preserve"> Regionale di cui alla DGR n.1511/2016 evidenziando il grado di innovazione, contenuti e metodologie di sviluppo, fattibilità tecnica e il cronoprogramma di attuazione con descrizione delle possibilità occupazionali nel sistema produttivo locale</w:t>
      </w:r>
    </w:p>
    <w:p w:rsidR="003E343B" w:rsidRPr="007B63B3" w:rsidRDefault="003E343B" w:rsidP="003E343B">
      <w:pPr>
        <w:pStyle w:val="Paragrafoelenco"/>
        <w:autoSpaceDE w:val="0"/>
        <w:autoSpaceDN w:val="0"/>
        <w:adjustRightInd w:val="0"/>
        <w:ind w:left="360"/>
        <w:jc w:val="both"/>
        <w:rPr>
          <w:rFonts w:ascii="Times New Roman" w:hAnsi="Times New Roman" w:cs="Times New Roman"/>
          <w:color w:val="000000"/>
        </w:rPr>
      </w:pPr>
    </w:p>
    <w:p w:rsidR="003E343B" w:rsidRPr="007B63B3" w:rsidRDefault="003E343B" w:rsidP="003E343B">
      <w:pPr>
        <w:pStyle w:val="Paragrafoelenco"/>
        <w:pBdr>
          <w:top w:val="single" w:sz="4" w:space="1" w:color="auto"/>
          <w:left w:val="single" w:sz="4" w:space="4" w:color="auto"/>
          <w:bottom w:val="single" w:sz="4" w:space="1" w:color="auto"/>
          <w:right w:val="single" w:sz="4" w:space="4" w:color="auto"/>
        </w:pBdr>
        <w:autoSpaceDE w:val="0"/>
        <w:autoSpaceDN w:val="0"/>
        <w:adjustRightInd w:val="0"/>
        <w:ind w:left="360"/>
        <w:jc w:val="both"/>
        <w:rPr>
          <w:rFonts w:ascii="Times New Roman" w:hAnsi="Times New Roman" w:cs="Times New Roman"/>
          <w:color w:val="000000"/>
        </w:rPr>
      </w:pPr>
      <w:r w:rsidRPr="007B63B3">
        <w:rPr>
          <w:rFonts w:ascii="Times New Roman" w:hAnsi="Times New Roman" w:cs="Times New Roman"/>
          <w:color w:val="000000"/>
        </w:rPr>
        <w:t xml:space="preserve">Max 2000 caratteri </w:t>
      </w:r>
    </w:p>
    <w:p w:rsidR="003E343B" w:rsidRPr="007B63B3" w:rsidRDefault="003E343B" w:rsidP="003E343B">
      <w:pPr>
        <w:pStyle w:val="Paragrafoelenco"/>
        <w:pBdr>
          <w:top w:val="single" w:sz="4" w:space="1" w:color="auto"/>
          <w:left w:val="single" w:sz="4" w:space="4" w:color="auto"/>
          <w:bottom w:val="single" w:sz="4" w:space="1" w:color="auto"/>
          <w:right w:val="single" w:sz="4" w:space="4" w:color="auto"/>
        </w:pBdr>
        <w:autoSpaceDE w:val="0"/>
        <w:autoSpaceDN w:val="0"/>
        <w:adjustRightInd w:val="0"/>
        <w:ind w:left="360"/>
        <w:jc w:val="both"/>
        <w:rPr>
          <w:rFonts w:ascii="Times New Roman" w:hAnsi="Times New Roman" w:cs="Times New Roman"/>
          <w:color w:val="000000"/>
        </w:rPr>
      </w:pPr>
    </w:p>
    <w:p w:rsidR="003E343B" w:rsidRPr="007B63B3" w:rsidRDefault="003E343B" w:rsidP="003E343B">
      <w:pPr>
        <w:pStyle w:val="Paragrafoelenco"/>
        <w:pBdr>
          <w:top w:val="single" w:sz="4" w:space="1" w:color="auto"/>
          <w:left w:val="single" w:sz="4" w:space="4" w:color="auto"/>
          <w:bottom w:val="single" w:sz="4" w:space="1" w:color="auto"/>
          <w:right w:val="single" w:sz="4" w:space="4" w:color="auto"/>
        </w:pBdr>
        <w:autoSpaceDE w:val="0"/>
        <w:autoSpaceDN w:val="0"/>
        <w:adjustRightInd w:val="0"/>
        <w:ind w:left="360"/>
        <w:jc w:val="both"/>
        <w:rPr>
          <w:rFonts w:ascii="Times New Roman" w:hAnsi="Times New Roman" w:cs="Times New Roman"/>
          <w:color w:val="000000"/>
        </w:rPr>
      </w:pPr>
    </w:p>
    <w:p w:rsidR="003E343B" w:rsidRPr="007B63B3" w:rsidRDefault="003E343B" w:rsidP="003E343B">
      <w:pPr>
        <w:pStyle w:val="Paragrafoelenco"/>
        <w:pBdr>
          <w:top w:val="single" w:sz="4" w:space="1" w:color="auto"/>
          <w:left w:val="single" w:sz="4" w:space="4" w:color="auto"/>
          <w:bottom w:val="single" w:sz="4" w:space="1" w:color="auto"/>
          <w:right w:val="single" w:sz="4" w:space="4" w:color="auto"/>
        </w:pBdr>
        <w:autoSpaceDE w:val="0"/>
        <w:autoSpaceDN w:val="0"/>
        <w:adjustRightInd w:val="0"/>
        <w:ind w:left="360"/>
        <w:jc w:val="both"/>
        <w:rPr>
          <w:rFonts w:ascii="Times New Roman" w:hAnsi="Times New Roman" w:cs="Times New Roman"/>
          <w:color w:val="000000"/>
        </w:rPr>
      </w:pPr>
    </w:p>
    <w:p w:rsidR="003E343B" w:rsidRPr="007B63B3" w:rsidRDefault="003E343B" w:rsidP="003E343B">
      <w:pPr>
        <w:ind w:firstLine="425"/>
        <w:jc w:val="both"/>
        <w:rPr>
          <w:rFonts w:ascii="Times New Roman" w:hAnsi="Times New Roman" w:cs="Times New Roman"/>
        </w:rPr>
      </w:pPr>
      <w:r w:rsidRPr="007B63B3">
        <w:rPr>
          <w:rFonts w:ascii="Times New Roman" w:hAnsi="Times New Roman" w:cs="Times New Roman"/>
        </w:rPr>
        <w:tab/>
        <w:t xml:space="preserve">  </w:t>
      </w:r>
    </w:p>
    <w:p w:rsidR="003E343B" w:rsidRPr="007B63B3" w:rsidRDefault="00F210F2" w:rsidP="003E343B">
      <w:pPr>
        <w:autoSpaceDE w:val="0"/>
        <w:autoSpaceDN w:val="0"/>
        <w:adjustRightInd w:val="0"/>
        <w:ind w:left="426" w:hanging="426"/>
        <w:rPr>
          <w:rFonts w:ascii="Times New Roman" w:hAnsi="Times New Roman" w:cs="Times New Roman"/>
          <w:color w:val="000000"/>
        </w:rPr>
      </w:pPr>
      <w:r w:rsidRPr="007B63B3">
        <w:rPr>
          <w:rFonts w:ascii="Times New Roman" w:hAnsi="Times New Roman" w:cs="Times New Roman"/>
        </w:rPr>
        <w:t>2.9</w:t>
      </w:r>
      <w:r w:rsidR="003E343B" w:rsidRPr="007B63B3">
        <w:rPr>
          <w:rFonts w:ascii="Times New Roman" w:hAnsi="Times New Roman" w:cs="Times New Roman"/>
        </w:rPr>
        <w:t xml:space="preserve"> Descrizione delle attività programmate presso l’Ateneo. Azioni formative e di ricerca , modalità di esecuzione. Contenuti e modalità di svolgimento di eventuali attività di formazione integrativa che l’Università intende offrire al dottorando, anche attraverso il co-supervisore del progetto con altri eventuali Atenei. Descrizione s</w:t>
      </w:r>
      <w:r w:rsidR="003E343B" w:rsidRPr="007B63B3">
        <w:rPr>
          <w:rFonts w:ascii="Times New Roman" w:hAnsi="Times New Roman" w:cs="Times New Roman"/>
          <w:color w:val="000000"/>
        </w:rPr>
        <w:t xml:space="preserve">trutture operative e scientifiche messe a disposizione del dottorando. </w:t>
      </w:r>
    </w:p>
    <w:p w:rsidR="003E343B" w:rsidRPr="007B63B3" w:rsidRDefault="003E343B" w:rsidP="003E343B">
      <w:pPr>
        <w:pBdr>
          <w:top w:val="single" w:sz="4" w:space="1" w:color="auto"/>
          <w:left w:val="single" w:sz="4" w:space="4" w:color="auto"/>
          <w:bottom w:val="single" w:sz="4" w:space="1" w:color="auto"/>
          <w:right w:val="single" w:sz="4" w:space="4" w:color="auto"/>
        </w:pBdr>
        <w:ind w:firstLine="425"/>
        <w:jc w:val="both"/>
        <w:rPr>
          <w:rFonts w:ascii="Times New Roman" w:hAnsi="Times New Roman" w:cs="Times New Roman"/>
        </w:rPr>
      </w:pPr>
      <w:r w:rsidRPr="007B63B3">
        <w:rPr>
          <w:rFonts w:ascii="Times New Roman" w:hAnsi="Times New Roman" w:cs="Times New Roman"/>
        </w:rPr>
        <w:t>Max 2000 caratteri</w:t>
      </w:r>
    </w:p>
    <w:p w:rsidR="003E343B" w:rsidRPr="007B63B3" w:rsidRDefault="003E343B" w:rsidP="003E343B">
      <w:pPr>
        <w:pBdr>
          <w:top w:val="single" w:sz="4" w:space="1" w:color="auto"/>
          <w:left w:val="single" w:sz="4" w:space="4" w:color="auto"/>
          <w:bottom w:val="single" w:sz="4" w:space="1" w:color="auto"/>
          <w:right w:val="single" w:sz="4" w:space="4" w:color="auto"/>
        </w:pBdr>
        <w:ind w:firstLine="425"/>
        <w:jc w:val="both"/>
        <w:rPr>
          <w:rFonts w:ascii="Times New Roman" w:hAnsi="Times New Roman" w:cs="Times New Roman"/>
        </w:rPr>
      </w:pPr>
    </w:p>
    <w:p w:rsidR="003E343B" w:rsidRPr="007B63B3" w:rsidRDefault="003E343B" w:rsidP="003E343B">
      <w:pPr>
        <w:pBdr>
          <w:top w:val="single" w:sz="4" w:space="1" w:color="auto"/>
          <w:left w:val="single" w:sz="4" w:space="4" w:color="auto"/>
          <w:bottom w:val="single" w:sz="4" w:space="1" w:color="auto"/>
          <w:right w:val="single" w:sz="4" w:space="4" w:color="auto"/>
        </w:pBdr>
        <w:ind w:firstLine="425"/>
        <w:jc w:val="both"/>
        <w:rPr>
          <w:rFonts w:ascii="Times New Roman" w:hAnsi="Times New Roman" w:cs="Times New Roman"/>
        </w:rPr>
      </w:pPr>
    </w:p>
    <w:p w:rsidR="003E343B" w:rsidRPr="007B63B3" w:rsidRDefault="003E343B" w:rsidP="005E119F">
      <w:pPr>
        <w:pStyle w:val="Paragrafoelenco"/>
        <w:numPr>
          <w:ilvl w:val="1"/>
          <w:numId w:val="29"/>
        </w:numPr>
        <w:autoSpaceDE w:val="0"/>
        <w:autoSpaceDN w:val="0"/>
        <w:adjustRightInd w:val="0"/>
        <w:spacing w:after="0" w:line="240" w:lineRule="auto"/>
        <w:rPr>
          <w:rFonts w:ascii="Times New Roman" w:hAnsi="Times New Roman" w:cs="Times New Roman"/>
          <w:color w:val="000000"/>
        </w:rPr>
      </w:pPr>
      <w:r w:rsidRPr="007B63B3">
        <w:rPr>
          <w:rFonts w:ascii="Times New Roman" w:hAnsi="Times New Roman" w:cs="Times New Roman"/>
          <w:color w:val="000000"/>
        </w:rPr>
        <w:t>Relativamente alle attività da svolgersi presso imprese e cluster il progetto dovrà illustrare: le modalità di selezione delle imprese</w:t>
      </w:r>
      <w:r w:rsidR="009A0A59" w:rsidRPr="007B63B3">
        <w:rPr>
          <w:rFonts w:ascii="Times New Roman" w:hAnsi="Times New Roman" w:cs="Times New Roman"/>
          <w:color w:val="000000"/>
        </w:rPr>
        <w:t xml:space="preserve"> </w:t>
      </w:r>
      <w:r w:rsidRPr="007B63B3">
        <w:rPr>
          <w:rFonts w:ascii="Times New Roman" w:hAnsi="Times New Roman" w:cs="Times New Roman"/>
          <w:color w:val="000000"/>
        </w:rPr>
        <w:t xml:space="preserve"> da coinvolgere nel progetto</w:t>
      </w:r>
      <w:r w:rsidR="00AB0F8A" w:rsidRPr="007B63B3">
        <w:rPr>
          <w:rFonts w:ascii="Times New Roman" w:hAnsi="Times New Roman" w:cs="Times New Roman"/>
          <w:color w:val="000000"/>
        </w:rPr>
        <w:t xml:space="preserve"> e la tipologia delle imprese</w:t>
      </w:r>
      <w:r w:rsidRPr="007B63B3">
        <w:rPr>
          <w:rFonts w:ascii="Times New Roman" w:hAnsi="Times New Roman" w:cs="Times New Roman"/>
          <w:color w:val="000000"/>
        </w:rPr>
        <w:t>,  l’individuazione dei cluster tecnologici da coinvolgere indicandone ruolo ed attività, le modalità di svolgimento del tutoraggio, gli obiettivi prefissati per queste fasi del progetto relativamente alle ricadute rispetto al progetto di ricerca e alle competenze del dottorando</w:t>
      </w:r>
    </w:p>
    <w:p w:rsidR="003E343B" w:rsidRPr="007B63B3" w:rsidRDefault="003E343B" w:rsidP="003E343B">
      <w:pPr>
        <w:pStyle w:val="Paragrafoelenco"/>
        <w:autoSpaceDE w:val="0"/>
        <w:autoSpaceDN w:val="0"/>
        <w:adjustRightInd w:val="0"/>
        <w:ind w:left="360"/>
        <w:rPr>
          <w:rFonts w:ascii="Times New Roman" w:hAnsi="Times New Roman" w:cs="Times New Roman"/>
          <w:color w:val="000000"/>
        </w:rPr>
      </w:pPr>
    </w:p>
    <w:p w:rsidR="003E343B" w:rsidRPr="007B63B3" w:rsidRDefault="003E343B" w:rsidP="003E343B">
      <w:pPr>
        <w:pBdr>
          <w:top w:val="single" w:sz="4" w:space="1" w:color="auto"/>
          <w:left w:val="single" w:sz="4" w:space="4" w:color="auto"/>
          <w:bottom w:val="single" w:sz="4" w:space="1" w:color="auto"/>
          <w:right w:val="single" w:sz="4" w:space="4" w:color="auto"/>
        </w:pBdr>
        <w:ind w:firstLine="425"/>
        <w:jc w:val="both"/>
        <w:rPr>
          <w:rFonts w:ascii="Times New Roman" w:hAnsi="Times New Roman" w:cs="Times New Roman"/>
        </w:rPr>
      </w:pPr>
      <w:r w:rsidRPr="007B63B3">
        <w:rPr>
          <w:rFonts w:ascii="Times New Roman" w:hAnsi="Times New Roman" w:cs="Times New Roman"/>
        </w:rPr>
        <w:t>Max 2000 caratteri</w:t>
      </w:r>
    </w:p>
    <w:p w:rsidR="003E343B" w:rsidRPr="007B63B3" w:rsidRDefault="003E343B" w:rsidP="003E343B">
      <w:pPr>
        <w:pBdr>
          <w:top w:val="single" w:sz="4" w:space="1" w:color="auto"/>
          <w:left w:val="single" w:sz="4" w:space="4" w:color="auto"/>
          <w:bottom w:val="single" w:sz="4" w:space="1" w:color="auto"/>
          <w:right w:val="single" w:sz="4" w:space="4" w:color="auto"/>
        </w:pBdr>
        <w:ind w:firstLine="425"/>
        <w:jc w:val="both"/>
        <w:rPr>
          <w:rFonts w:ascii="Times New Roman" w:hAnsi="Times New Roman" w:cs="Times New Roman"/>
        </w:rPr>
      </w:pPr>
    </w:p>
    <w:p w:rsidR="003E343B" w:rsidRPr="007B63B3" w:rsidRDefault="003E343B" w:rsidP="003E343B">
      <w:pPr>
        <w:pBdr>
          <w:top w:val="single" w:sz="4" w:space="1" w:color="auto"/>
          <w:left w:val="single" w:sz="4" w:space="4" w:color="auto"/>
          <w:bottom w:val="single" w:sz="4" w:space="1" w:color="auto"/>
          <w:right w:val="single" w:sz="4" w:space="4" w:color="auto"/>
        </w:pBdr>
        <w:ind w:firstLine="425"/>
        <w:jc w:val="both"/>
        <w:rPr>
          <w:rFonts w:ascii="Times New Roman" w:hAnsi="Times New Roman" w:cs="Times New Roman"/>
        </w:rPr>
      </w:pPr>
    </w:p>
    <w:p w:rsidR="003E343B" w:rsidRPr="007B63B3" w:rsidRDefault="003E343B" w:rsidP="003E343B">
      <w:pPr>
        <w:pBdr>
          <w:top w:val="single" w:sz="4" w:space="1" w:color="auto"/>
          <w:left w:val="single" w:sz="4" w:space="4" w:color="auto"/>
          <w:bottom w:val="single" w:sz="4" w:space="1" w:color="auto"/>
          <w:right w:val="single" w:sz="4" w:space="4" w:color="auto"/>
        </w:pBdr>
        <w:ind w:firstLine="425"/>
        <w:jc w:val="both"/>
        <w:rPr>
          <w:rFonts w:ascii="Times New Roman" w:hAnsi="Times New Roman" w:cs="Times New Roman"/>
        </w:rPr>
      </w:pPr>
    </w:p>
    <w:p w:rsidR="003E343B" w:rsidRPr="007B63B3" w:rsidRDefault="003E343B" w:rsidP="003E343B">
      <w:pPr>
        <w:ind w:firstLine="425"/>
        <w:jc w:val="both"/>
        <w:rPr>
          <w:rFonts w:ascii="Times New Roman" w:hAnsi="Times New Roman" w:cs="Times New Roman"/>
        </w:rPr>
      </w:pPr>
      <w:r w:rsidRPr="007B63B3">
        <w:rPr>
          <w:rFonts w:ascii="Times New Roman" w:hAnsi="Times New Roman" w:cs="Times New Roman"/>
        </w:rPr>
        <w:t xml:space="preserve"> </w:t>
      </w:r>
      <w:r w:rsidRPr="007B63B3">
        <w:rPr>
          <w:rFonts w:ascii="Times New Roman" w:hAnsi="Times New Roman" w:cs="Times New Roman"/>
          <w:b/>
        </w:rPr>
        <w:t>IL TUTOR DI ATENEO</w:t>
      </w:r>
      <w:r w:rsidRPr="007B63B3">
        <w:rPr>
          <w:rFonts w:ascii="Times New Roman" w:hAnsi="Times New Roman" w:cs="Times New Roman"/>
        </w:rPr>
        <w:t xml:space="preserve">(*) </w:t>
      </w:r>
    </w:p>
    <w:p w:rsidR="003E343B" w:rsidRPr="007B63B3" w:rsidRDefault="003E343B" w:rsidP="00335C9F">
      <w:pPr>
        <w:spacing w:line="360" w:lineRule="auto"/>
        <w:jc w:val="both"/>
        <w:rPr>
          <w:rFonts w:ascii="Times New Roman" w:hAnsi="Times New Roman" w:cs="Times New Roman"/>
        </w:rPr>
      </w:pPr>
      <w:r w:rsidRPr="007B63B3">
        <w:rPr>
          <w:rFonts w:ascii="Times New Roman" w:hAnsi="Times New Roman" w:cs="Times New Roman"/>
        </w:rPr>
        <w:tab/>
        <w:t>Prof. ___________________________</w:t>
      </w:r>
      <w:r w:rsidRPr="007B63B3">
        <w:rPr>
          <w:rFonts w:ascii="Times New Roman" w:hAnsi="Times New Roman" w:cs="Times New Roman"/>
        </w:rPr>
        <w:tab/>
      </w:r>
      <w:r w:rsidRPr="007B63B3">
        <w:rPr>
          <w:rFonts w:ascii="Times New Roman" w:hAnsi="Times New Roman" w:cs="Times New Roman"/>
        </w:rPr>
        <w:tab/>
      </w:r>
    </w:p>
    <w:p w:rsidR="003E343B" w:rsidRPr="007B63B3" w:rsidRDefault="003E343B" w:rsidP="003E343B">
      <w:pPr>
        <w:spacing w:line="360" w:lineRule="auto"/>
        <w:jc w:val="both"/>
        <w:rPr>
          <w:rFonts w:ascii="Times New Roman" w:hAnsi="Times New Roman" w:cs="Times New Roman"/>
          <w:b/>
        </w:rPr>
      </w:pPr>
      <w:r w:rsidRPr="007B63B3">
        <w:rPr>
          <w:rFonts w:ascii="Times New Roman" w:hAnsi="Times New Roman" w:cs="Times New Roman"/>
          <w:b/>
        </w:rPr>
        <w:t>(*) Allegare curriculum vitae</w:t>
      </w:r>
      <w:r w:rsidRPr="007B63B3">
        <w:rPr>
          <w:rFonts w:ascii="Times New Roman" w:hAnsi="Times New Roman" w:cs="Times New Roman"/>
          <w:b/>
        </w:rPr>
        <w:tab/>
      </w:r>
      <w:r w:rsidRPr="007B63B3">
        <w:rPr>
          <w:rFonts w:ascii="Times New Roman" w:hAnsi="Times New Roman" w:cs="Times New Roman"/>
          <w:b/>
        </w:rPr>
        <w:tab/>
      </w:r>
      <w:r w:rsidRPr="007B63B3">
        <w:rPr>
          <w:rFonts w:ascii="Times New Roman" w:hAnsi="Times New Roman" w:cs="Times New Roman"/>
          <w:b/>
        </w:rPr>
        <w:tab/>
      </w:r>
    </w:p>
    <w:p w:rsidR="003E343B" w:rsidRPr="007B63B3" w:rsidRDefault="003E343B" w:rsidP="003E343B">
      <w:pPr>
        <w:spacing w:line="360" w:lineRule="auto"/>
        <w:jc w:val="both"/>
        <w:rPr>
          <w:rFonts w:ascii="Times New Roman" w:hAnsi="Times New Roman" w:cs="Times New Roman"/>
          <w:b/>
        </w:rPr>
      </w:pPr>
    </w:p>
    <w:p w:rsidR="003E343B" w:rsidRPr="007B63B3" w:rsidRDefault="003E343B" w:rsidP="003E343B">
      <w:pPr>
        <w:spacing w:line="360" w:lineRule="auto"/>
        <w:jc w:val="center"/>
        <w:rPr>
          <w:rFonts w:ascii="Times New Roman" w:hAnsi="Times New Roman" w:cs="Times New Roman"/>
          <w:b/>
        </w:rPr>
      </w:pPr>
      <w:r w:rsidRPr="007B63B3">
        <w:rPr>
          <w:rFonts w:ascii="Times New Roman" w:hAnsi="Times New Roman" w:cs="Times New Roman"/>
          <w:b/>
        </w:rPr>
        <w:t>VISTO SI APPROVA</w:t>
      </w:r>
    </w:p>
    <w:p w:rsidR="00926AE0" w:rsidRPr="007B63B3" w:rsidRDefault="00926AE0" w:rsidP="00926AE0">
      <w:pPr>
        <w:spacing w:after="0" w:line="360" w:lineRule="auto"/>
        <w:jc w:val="center"/>
        <w:rPr>
          <w:rFonts w:ascii="Times New Roman" w:hAnsi="Times New Roman" w:cs="Times New Roman"/>
          <w:b/>
        </w:rPr>
      </w:pPr>
      <w:r w:rsidRPr="007B63B3">
        <w:rPr>
          <w:rFonts w:ascii="Times New Roman" w:hAnsi="Times New Roman" w:cs="Times New Roman"/>
          <w:b/>
        </w:rPr>
        <w:t>Il DIRETTORE DELLA SCUOLA DI DOTTORATO/COORDINATORE DEL CORSO DI DOTTORATO</w:t>
      </w:r>
    </w:p>
    <w:p w:rsidR="00926AE0" w:rsidRPr="007B63B3" w:rsidRDefault="00926AE0" w:rsidP="003E343B">
      <w:pPr>
        <w:spacing w:line="360" w:lineRule="auto"/>
        <w:jc w:val="center"/>
        <w:rPr>
          <w:rFonts w:ascii="Times New Roman" w:hAnsi="Times New Roman" w:cs="Times New Roman"/>
          <w:b/>
          <w:i/>
        </w:rPr>
      </w:pPr>
      <w:r w:rsidRPr="007B63B3">
        <w:rPr>
          <w:rFonts w:ascii="Times New Roman" w:hAnsi="Times New Roman" w:cs="Times New Roman"/>
          <w:b/>
          <w:i/>
        </w:rPr>
        <w:t>(selezionare)</w:t>
      </w:r>
    </w:p>
    <w:p w:rsidR="003E343B" w:rsidRPr="007B63B3" w:rsidRDefault="003E343B" w:rsidP="003E343B">
      <w:pPr>
        <w:tabs>
          <w:tab w:val="left" w:pos="0"/>
        </w:tabs>
        <w:spacing w:line="360" w:lineRule="auto"/>
        <w:jc w:val="center"/>
        <w:rPr>
          <w:rFonts w:ascii="Times New Roman" w:hAnsi="Times New Roman" w:cs="Times New Roman"/>
        </w:rPr>
      </w:pPr>
      <w:r w:rsidRPr="007B63B3">
        <w:rPr>
          <w:rFonts w:ascii="Times New Roman" w:hAnsi="Times New Roman" w:cs="Times New Roman"/>
          <w:b/>
        </w:rPr>
        <w:t>Prof. ________________________________</w:t>
      </w:r>
    </w:p>
    <w:p w:rsidR="003E343B" w:rsidRPr="007B63B3" w:rsidRDefault="003E343B" w:rsidP="003E343B">
      <w:pPr>
        <w:rPr>
          <w:rFonts w:ascii="Times New Roman" w:hAnsi="Times New Roman" w:cs="Times New Roman"/>
        </w:rPr>
      </w:pPr>
    </w:p>
    <w:p w:rsidR="005E119F" w:rsidRDefault="005E119F" w:rsidP="005A00F7">
      <w:pPr>
        <w:pStyle w:val="Indirizzomittente"/>
        <w:jc w:val="right"/>
      </w:pPr>
      <w:r>
        <w:rPr>
          <w:sz w:val="22"/>
          <w:szCs w:val="22"/>
        </w:rPr>
        <w:tab/>
      </w:r>
    </w:p>
    <w:p w:rsidR="005E119F" w:rsidRPr="007B63B3" w:rsidRDefault="005E119F" w:rsidP="003E343B">
      <w:pPr>
        <w:rPr>
          <w:rFonts w:ascii="Times New Roman" w:hAnsi="Times New Roman" w:cs="Times New Roman"/>
        </w:rPr>
      </w:pPr>
    </w:p>
    <w:sectPr w:rsidR="005E119F" w:rsidRPr="007B63B3" w:rsidSect="005F018E">
      <w:headerReference w:type="default" r:id="rId21"/>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93E" w:rsidRDefault="004E193E" w:rsidP="00623D96">
      <w:pPr>
        <w:spacing w:after="0" w:line="240" w:lineRule="auto"/>
      </w:pPr>
      <w:r>
        <w:separator/>
      </w:r>
    </w:p>
  </w:endnote>
  <w:endnote w:type="continuationSeparator" w:id="0">
    <w:p w:rsidR="004E193E" w:rsidRDefault="004E193E" w:rsidP="0062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93E" w:rsidRDefault="004E193E" w:rsidP="00623D96">
      <w:pPr>
        <w:spacing w:after="0" w:line="240" w:lineRule="auto"/>
      </w:pPr>
      <w:r>
        <w:separator/>
      </w:r>
    </w:p>
  </w:footnote>
  <w:footnote w:type="continuationSeparator" w:id="0">
    <w:p w:rsidR="004E193E" w:rsidRDefault="004E193E" w:rsidP="00623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C8" w:rsidRDefault="00BD0CC8" w:rsidP="00623D96">
    <w:pPr>
      <w:framePr w:hSpace="141" w:wrap="auto" w:vAnchor="page" w:hAnchor="page" w:x="2439" w:y="605"/>
    </w:pPr>
  </w:p>
  <w:p w:rsidR="00BD0CC8" w:rsidRDefault="00BD0CC8" w:rsidP="007A047F">
    <w:pPr>
      <w:pStyle w:val="Intestazione"/>
      <w:tabs>
        <w:tab w:val="clear" w:pos="4819"/>
        <w:tab w:val="clear" w:pos="9638"/>
        <w:tab w:val="left" w:pos="3556"/>
      </w:tabs>
    </w:pPr>
    <w:r>
      <w:rPr>
        <w:noProof/>
        <w:lang w:eastAsia="it-IT"/>
      </w:rPr>
      <w:drawing>
        <wp:inline distT="0" distB="0" distL="0" distR="0" wp14:anchorId="0E0AEC14" wp14:editId="540F6141">
          <wp:extent cx="1387928" cy="503272"/>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1">
                    <a:extLst>
                      <a:ext uri="{28A0092B-C50C-407E-A947-70E740481C1C}">
                        <a14:useLocalDpi xmlns:a14="http://schemas.microsoft.com/office/drawing/2010/main" val="0"/>
                      </a:ext>
                    </a:extLst>
                  </a:blip>
                  <a:stretch>
                    <a:fillRect/>
                  </a:stretch>
                </pic:blipFill>
                <pic:spPr>
                  <a:xfrm>
                    <a:off x="0" y="0"/>
                    <a:ext cx="1389599" cy="503878"/>
                  </a:xfrm>
                  <a:prstGeom prst="rect">
                    <a:avLst/>
                  </a:prstGeom>
                </pic:spPr>
              </pic:pic>
            </a:graphicData>
          </a:graphic>
        </wp:inline>
      </w:drawing>
    </w:r>
  </w:p>
  <w:p w:rsidR="00BD0CC8" w:rsidRDefault="00BD0CC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color w:val="FF3333"/>
        <w:sz w:val="22"/>
        <w:szCs w:val="22"/>
      </w:rPr>
    </w:lvl>
    <w:lvl w:ilvl="1">
      <w:start w:val="1"/>
      <w:numFmt w:val="none"/>
      <w:suff w:val="nothing"/>
      <w:lvlText w:val=""/>
      <w:lvlJc w:val="left"/>
      <w:pPr>
        <w:tabs>
          <w:tab w:val="num" w:pos="0"/>
        </w:tabs>
        <w:ind w:left="576" w:hanging="576"/>
      </w:pPr>
      <w:rPr>
        <w:rFonts w:ascii="Courier New" w:eastAsia="Times New Roman" w:hAnsi="Courier New" w:cs="Times New Roman"/>
        <w:b/>
        <w:bCs/>
      </w:rPr>
    </w:lvl>
    <w:lvl w:ilvl="2">
      <w:start w:val="1"/>
      <w:numFmt w:val="none"/>
      <w:suff w:val="nothing"/>
      <w:lvlText w:val=""/>
      <w:lvlJc w:val="left"/>
      <w:pPr>
        <w:tabs>
          <w:tab w:val="num" w:pos="0"/>
        </w:tabs>
        <w:ind w:left="720" w:hanging="720"/>
      </w:pPr>
      <w:rPr>
        <w:rFonts w:ascii="Wingdings" w:eastAsia="Times New Roman" w:hAnsi="Wingdings" w:cs="Times New Roman"/>
        <w:color w:val="auto"/>
        <w:sz w:val="22"/>
        <w:szCs w:val="22"/>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sz w:val="22"/>
        <w:szCs w:val="22"/>
      </w:rPr>
    </w:lvl>
    <w:lvl w:ilvl="2">
      <w:start w:val="1"/>
      <w:numFmt w:val="decimal"/>
      <w:lvlText w:val="%3."/>
      <w:lvlJc w:val="left"/>
      <w:pPr>
        <w:tabs>
          <w:tab w:val="num" w:pos="1440"/>
        </w:tabs>
        <w:ind w:left="1440" w:hanging="360"/>
      </w:pPr>
      <w:rPr>
        <w:rFonts w:ascii="Times New Roman" w:eastAsia="Times New Roman" w:hAnsi="Times New Roman" w:cs="Times New Roman"/>
        <w:sz w:val="22"/>
        <w:szCs w:val="22"/>
      </w:rPr>
    </w:lvl>
    <w:lvl w:ilvl="3">
      <w:start w:val="1"/>
      <w:numFmt w:val="decimal"/>
      <w:lvlText w:val="%4."/>
      <w:lvlJc w:val="left"/>
      <w:pPr>
        <w:tabs>
          <w:tab w:val="num" w:pos="1800"/>
        </w:tabs>
        <w:ind w:left="1800" w:hanging="360"/>
      </w:pPr>
      <w:rPr>
        <w:rFonts w:ascii="Times New Roman" w:eastAsia="Times New Roman" w:hAnsi="Times New Roman" w:cs="Times New Roman"/>
        <w:sz w:val="22"/>
        <w:szCs w:val="22"/>
      </w:rPr>
    </w:lvl>
    <w:lvl w:ilvl="4">
      <w:start w:val="1"/>
      <w:numFmt w:val="decimal"/>
      <w:lvlText w:val="%5."/>
      <w:lvlJc w:val="left"/>
      <w:pPr>
        <w:tabs>
          <w:tab w:val="num" w:pos="2160"/>
        </w:tabs>
        <w:ind w:left="2160" w:hanging="360"/>
      </w:pPr>
      <w:rPr>
        <w:rFonts w:ascii="Times New Roman" w:eastAsia="Times New Roman" w:hAnsi="Times New Roman" w:cs="Times New Roman"/>
        <w:sz w:val="22"/>
        <w:szCs w:val="22"/>
      </w:rPr>
    </w:lvl>
    <w:lvl w:ilvl="5">
      <w:start w:val="1"/>
      <w:numFmt w:val="decimal"/>
      <w:lvlText w:val="%6."/>
      <w:lvlJc w:val="left"/>
      <w:pPr>
        <w:tabs>
          <w:tab w:val="num" w:pos="2520"/>
        </w:tabs>
        <w:ind w:left="2520" w:hanging="360"/>
      </w:pPr>
      <w:rPr>
        <w:rFonts w:ascii="Times New Roman" w:eastAsia="Times New Roman" w:hAnsi="Times New Roman" w:cs="Times New Roman"/>
        <w:sz w:val="22"/>
        <w:szCs w:val="22"/>
      </w:rPr>
    </w:lvl>
    <w:lvl w:ilvl="6">
      <w:start w:val="1"/>
      <w:numFmt w:val="decimal"/>
      <w:lvlText w:val="%7."/>
      <w:lvlJc w:val="left"/>
      <w:pPr>
        <w:tabs>
          <w:tab w:val="num" w:pos="2880"/>
        </w:tabs>
        <w:ind w:left="2880" w:hanging="360"/>
      </w:pPr>
      <w:rPr>
        <w:rFonts w:ascii="Times New Roman" w:eastAsia="Times New Roman" w:hAnsi="Times New Roman" w:cs="Times New Roman"/>
        <w:sz w:val="22"/>
        <w:szCs w:val="22"/>
      </w:rPr>
    </w:lvl>
    <w:lvl w:ilvl="7">
      <w:start w:val="1"/>
      <w:numFmt w:val="decimal"/>
      <w:lvlText w:val="%8."/>
      <w:lvlJc w:val="left"/>
      <w:pPr>
        <w:tabs>
          <w:tab w:val="num" w:pos="3240"/>
        </w:tabs>
        <w:ind w:left="3240" w:hanging="360"/>
      </w:pPr>
      <w:rPr>
        <w:rFonts w:ascii="Times New Roman" w:eastAsia="Times New Roman" w:hAnsi="Times New Roman" w:cs="Times New Roman"/>
        <w:sz w:val="22"/>
        <w:szCs w:val="22"/>
      </w:rPr>
    </w:lvl>
    <w:lvl w:ilvl="8">
      <w:start w:val="1"/>
      <w:numFmt w:val="decimal"/>
      <w:lvlText w:val="%9."/>
      <w:lvlJc w:val="left"/>
      <w:pPr>
        <w:tabs>
          <w:tab w:val="num" w:pos="3600"/>
        </w:tabs>
        <w:ind w:left="3600" w:hanging="360"/>
      </w:pPr>
      <w:rPr>
        <w:rFonts w:ascii="Times New Roman" w:eastAsia="Times New Roman" w:hAnsi="Times New Roman" w:cs="Times New Roman"/>
        <w:sz w:val="22"/>
        <w:szCs w:val="22"/>
      </w:rPr>
    </w:lvl>
  </w:abstractNum>
  <w:abstractNum w:abstractNumId="2" w15:restartNumberingAfterBreak="0">
    <w:nsid w:val="0000000E"/>
    <w:multiLevelType w:val="multilevel"/>
    <w:tmpl w:val="0000000E"/>
    <w:name w:val="WW8Num14"/>
    <w:lvl w:ilvl="0">
      <w:start w:val="1"/>
      <w:numFmt w:val="bullet"/>
      <w:lvlText w:val=""/>
      <w:lvlJc w:val="left"/>
      <w:pPr>
        <w:tabs>
          <w:tab w:val="num" w:pos="890"/>
        </w:tabs>
        <w:ind w:left="890" w:hanging="360"/>
      </w:pPr>
      <w:rPr>
        <w:rFonts w:ascii="Symbol" w:hAnsi="Symbol"/>
        <w:sz w:val="22"/>
      </w:rPr>
    </w:lvl>
    <w:lvl w:ilvl="1">
      <w:start w:val="1"/>
      <w:numFmt w:val="bullet"/>
      <w:lvlText w:val="◦"/>
      <w:lvlJc w:val="left"/>
      <w:pPr>
        <w:tabs>
          <w:tab w:val="num" w:pos="1250"/>
        </w:tabs>
        <w:ind w:left="1250" w:hanging="360"/>
      </w:pPr>
      <w:rPr>
        <w:rFonts w:ascii="OpenSymbol" w:hAnsi="OpenSymbol"/>
      </w:rPr>
    </w:lvl>
    <w:lvl w:ilvl="2">
      <w:start w:val="1"/>
      <w:numFmt w:val="bullet"/>
      <w:lvlText w:val="▪"/>
      <w:lvlJc w:val="left"/>
      <w:pPr>
        <w:tabs>
          <w:tab w:val="num" w:pos="1610"/>
        </w:tabs>
        <w:ind w:left="1610" w:hanging="360"/>
      </w:pPr>
      <w:rPr>
        <w:rFonts w:ascii="OpenSymbol" w:hAnsi="OpenSymbol"/>
      </w:rPr>
    </w:lvl>
    <w:lvl w:ilvl="3">
      <w:start w:val="1"/>
      <w:numFmt w:val="bullet"/>
      <w:lvlText w:val=""/>
      <w:lvlJc w:val="left"/>
      <w:pPr>
        <w:tabs>
          <w:tab w:val="num" w:pos="1970"/>
        </w:tabs>
        <w:ind w:left="1970" w:hanging="360"/>
      </w:pPr>
      <w:rPr>
        <w:rFonts w:ascii="Symbol" w:hAnsi="Symbol"/>
        <w:sz w:val="22"/>
      </w:rPr>
    </w:lvl>
    <w:lvl w:ilvl="4">
      <w:start w:val="1"/>
      <w:numFmt w:val="bullet"/>
      <w:lvlText w:val="◦"/>
      <w:lvlJc w:val="left"/>
      <w:pPr>
        <w:tabs>
          <w:tab w:val="num" w:pos="2330"/>
        </w:tabs>
        <w:ind w:left="2330" w:hanging="360"/>
      </w:pPr>
      <w:rPr>
        <w:rFonts w:ascii="OpenSymbol" w:hAnsi="OpenSymbol"/>
      </w:rPr>
    </w:lvl>
    <w:lvl w:ilvl="5">
      <w:start w:val="1"/>
      <w:numFmt w:val="bullet"/>
      <w:lvlText w:val="▪"/>
      <w:lvlJc w:val="left"/>
      <w:pPr>
        <w:tabs>
          <w:tab w:val="num" w:pos="2690"/>
        </w:tabs>
        <w:ind w:left="2690" w:hanging="360"/>
      </w:pPr>
      <w:rPr>
        <w:rFonts w:ascii="OpenSymbol" w:hAnsi="OpenSymbol"/>
      </w:rPr>
    </w:lvl>
    <w:lvl w:ilvl="6">
      <w:start w:val="1"/>
      <w:numFmt w:val="bullet"/>
      <w:lvlText w:val=""/>
      <w:lvlJc w:val="left"/>
      <w:pPr>
        <w:tabs>
          <w:tab w:val="num" w:pos="3050"/>
        </w:tabs>
        <w:ind w:left="3050" w:hanging="360"/>
      </w:pPr>
      <w:rPr>
        <w:rFonts w:ascii="Symbol" w:hAnsi="Symbol"/>
        <w:sz w:val="22"/>
      </w:rPr>
    </w:lvl>
    <w:lvl w:ilvl="7">
      <w:start w:val="1"/>
      <w:numFmt w:val="bullet"/>
      <w:lvlText w:val="◦"/>
      <w:lvlJc w:val="left"/>
      <w:pPr>
        <w:tabs>
          <w:tab w:val="num" w:pos="3410"/>
        </w:tabs>
        <w:ind w:left="3410" w:hanging="360"/>
      </w:pPr>
      <w:rPr>
        <w:rFonts w:ascii="OpenSymbol" w:hAnsi="OpenSymbol"/>
      </w:rPr>
    </w:lvl>
    <w:lvl w:ilvl="8">
      <w:start w:val="1"/>
      <w:numFmt w:val="bullet"/>
      <w:lvlText w:val="▪"/>
      <w:lvlJc w:val="left"/>
      <w:pPr>
        <w:tabs>
          <w:tab w:val="num" w:pos="3770"/>
        </w:tabs>
        <w:ind w:left="3770" w:hanging="360"/>
      </w:pPr>
      <w:rPr>
        <w:rFonts w:ascii="OpenSymbol" w:hAnsi="OpenSymbol"/>
      </w:rPr>
    </w:lvl>
  </w:abstractNum>
  <w:abstractNum w:abstractNumId="3" w15:restartNumberingAfterBreak="0">
    <w:nsid w:val="00000019"/>
    <w:multiLevelType w:val="singleLevel"/>
    <w:tmpl w:val="00000019"/>
    <w:name w:val="WW8Num25"/>
    <w:lvl w:ilvl="0">
      <w:start w:val="1"/>
      <w:numFmt w:val="bullet"/>
      <w:lvlText w:val=""/>
      <w:lvlJc w:val="left"/>
      <w:pPr>
        <w:tabs>
          <w:tab w:val="num" w:pos="0"/>
        </w:tabs>
        <w:ind w:left="780" w:hanging="360"/>
      </w:pPr>
      <w:rPr>
        <w:rFonts w:ascii="Symbol" w:hAnsi="Symbol"/>
        <w:color w:val="000000"/>
      </w:rPr>
    </w:lvl>
  </w:abstractNum>
  <w:abstractNum w:abstractNumId="4" w15:restartNumberingAfterBreak="0">
    <w:nsid w:val="0000002A"/>
    <w:multiLevelType w:val="singleLevel"/>
    <w:tmpl w:val="0000002A"/>
    <w:lvl w:ilvl="0">
      <w:start w:val="1"/>
      <w:numFmt w:val="bullet"/>
      <w:lvlText w:val=""/>
      <w:lvlJc w:val="left"/>
      <w:pPr>
        <w:tabs>
          <w:tab w:val="num" w:pos="0"/>
        </w:tabs>
        <w:ind w:left="1146" w:hanging="360"/>
      </w:pPr>
      <w:rPr>
        <w:rFonts w:ascii="Symbol" w:hAnsi="Symbol" w:hint="default"/>
        <w:sz w:val="22"/>
      </w:rPr>
    </w:lvl>
  </w:abstractNum>
  <w:abstractNum w:abstractNumId="5" w15:restartNumberingAfterBreak="0">
    <w:nsid w:val="02E5272F"/>
    <w:multiLevelType w:val="hybridMultilevel"/>
    <w:tmpl w:val="FFF4C31E"/>
    <w:lvl w:ilvl="0" w:tplc="CD8896F2">
      <w:start w:val="1"/>
      <w:numFmt w:val="bullet"/>
      <w:lvlText w:val="-"/>
      <w:lvlJc w:val="left"/>
      <w:pPr>
        <w:ind w:left="2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678A564">
      <w:start w:val="1"/>
      <w:numFmt w:val="bullet"/>
      <w:lvlText w:val="o"/>
      <w:lvlJc w:val="left"/>
      <w:pPr>
        <w:ind w:left="10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2ECD36E">
      <w:start w:val="1"/>
      <w:numFmt w:val="bullet"/>
      <w:lvlText w:val="▪"/>
      <w:lvlJc w:val="left"/>
      <w:pPr>
        <w:ind w:left="18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DA0C068">
      <w:start w:val="1"/>
      <w:numFmt w:val="bullet"/>
      <w:lvlText w:val="•"/>
      <w:lvlJc w:val="left"/>
      <w:pPr>
        <w:ind w:left="25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DE32D474">
      <w:start w:val="1"/>
      <w:numFmt w:val="bullet"/>
      <w:lvlText w:val="o"/>
      <w:lvlJc w:val="left"/>
      <w:pPr>
        <w:ind w:left="32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E3C10D0">
      <w:start w:val="1"/>
      <w:numFmt w:val="bullet"/>
      <w:lvlText w:val="▪"/>
      <w:lvlJc w:val="left"/>
      <w:pPr>
        <w:ind w:left="39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2E069CE">
      <w:start w:val="1"/>
      <w:numFmt w:val="bullet"/>
      <w:lvlText w:val="•"/>
      <w:lvlJc w:val="left"/>
      <w:pPr>
        <w:ind w:left="46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A1256E0">
      <w:start w:val="1"/>
      <w:numFmt w:val="bullet"/>
      <w:lvlText w:val="o"/>
      <w:lvlJc w:val="left"/>
      <w:pPr>
        <w:ind w:left="54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4925498">
      <w:start w:val="1"/>
      <w:numFmt w:val="bullet"/>
      <w:lvlText w:val="▪"/>
      <w:lvlJc w:val="left"/>
      <w:pPr>
        <w:ind w:left="61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5303594"/>
    <w:multiLevelType w:val="hybridMultilevel"/>
    <w:tmpl w:val="611CEAD6"/>
    <w:lvl w:ilvl="0" w:tplc="8430A502">
      <w:start w:val="16"/>
      <w:numFmt w:val="bullet"/>
      <w:lvlText w:val="-"/>
      <w:lvlJc w:val="left"/>
      <w:pPr>
        <w:ind w:left="862" w:hanging="360"/>
      </w:pPr>
      <w:rPr>
        <w:rFonts w:ascii="Times New Roman" w:eastAsia="Times New Roman" w:hAnsi="Times New Roman" w:cs="Times New Roman" w:hint="default"/>
      </w:rPr>
    </w:lvl>
    <w:lvl w:ilvl="1" w:tplc="04100003">
      <w:start w:val="1"/>
      <w:numFmt w:val="bullet"/>
      <w:lvlText w:val="o"/>
      <w:lvlJc w:val="left"/>
      <w:pPr>
        <w:ind w:left="1582" w:hanging="360"/>
      </w:pPr>
      <w:rPr>
        <w:rFonts w:ascii="Courier New" w:hAnsi="Courier New" w:cs="Times New Roman"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cs="Times New Roman"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cs="Times New Roman" w:hint="default"/>
      </w:rPr>
    </w:lvl>
    <w:lvl w:ilvl="8" w:tplc="04100005">
      <w:start w:val="1"/>
      <w:numFmt w:val="bullet"/>
      <w:lvlText w:val=""/>
      <w:lvlJc w:val="left"/>
      <w:pPr>
        <w:ind w:left="6622" w:hanging="360"/>
      </w:pPr>
      <w:rPr>
        <w:rFonts w:ascii="Wingdings" w:hAnsi="Wingdings" w:hint="default"/>
      </w:rPr>
    </w:lvl>
  </w:abstractNum>
  <w:abstractNum w:abstractNumId="7" w15:restartNumberingAfterBreak="0">
    <w:nsid w:val="09EF3F4C"/>
    <w:multiLevelType w:val="hybridMultilevel"/>
    <w:tmpl w:val="BA0275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0D8612F1"/>
    <w:multiLevelType w:val="hybridMultilevel"/>
    <w:tmpl w:val="B94C1E02"/>
    <w:lvl w:ilvl="0" w:tplc="0410000D">
      <w:start w:val="1"/>
      <w:numFmt w:val="bullet"/>
      <w:lvlText w:val=""/>
      <w:lvlJc w:val="left"/>
      <w:pPr>
        <w:ind w:left="1429" w:hanging="360"/>
      </w:pPr>
      <w:rPr>
        <w:rFonts w:ascii="Wingdings" w:hAnsi="Wingdings" w:hint="default"/>
      </w:rPr>
    </w:lvl>
    <w:lvl w:ilvl="1" w:tplc="04100003">
      <w:start w:val="1"/>
      <w:numFmt w:val="bullet"/>
      <w:lvlText w:val="o"/>
      <w:lvlJc w:val="left"/>
      <w:pPr>
        <w:ind w:left="2149" w:hanging="360"/>
      </w:pPr>
      <w:rPr>
        <w:rFonts w:ascii="Courier New" w:hAnsi="Courier New" w:cs="Times New Roman"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Times New Roman"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Times New Roman" w:hint="default"/>
      </w:rPr>
    </w:lvl>
    <w:lvl w:ilvl="8" w:tplc="04100005">
      <w:start w:val="1"/>
      <w:numFmt w:val="bullet"/>
      <w:lvlText w:val=""/>
      <w:lvlJc w:val="left"/>
      <w:pPr>
        <w:ind w:left="7189" w:hanging="360"/>
      </w:pPr>
      <w:rPr>
        <w:rFonts w:ascii="Wingdings" w:hAnsi="Wingdings" w:hint="default"/>
      </w:rPr>
    </w:lvl>
  </w:abstractNum>
  <w:abstractNum w:abstractNumId="9" w15:restartNumberingAfterBreak="0">
    <w:nsid w:val="13334F8F"/>
    <w:multiLevelType w:val="hybridMultilevel"/>
    <w:tmpl w:val="46802DF4"/>
    <w:lvl w:ilvl="0" w:tplc="AAEE08D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31D1C"/>
    <w:multiLevelType w:val="hybridMultilevel"/>
    <w:tmpl w:val="68B8DD5A"/>
    <w:lvl w:ilvl="0" w:tplc="0410000B">
      <w:start w:val="1"/>
      <w:numFmt w:val="bullet"/>
      <w:lvlText w:val=""/>
      <w:lvlJc w:val="left"/>
      <w:pPr>
        <w:ind w:left="720" w:hanging="360"/>
      </w:pPr>
      <w:rPr>
        <w:rFonts w:ascii="Wingdings" w:hAnsi="Wingdings" w:hint="default"/>
      </w:rPr>
    </w:lvl>
    <w:lvl w:ilvl="1" w:tplc="8AAA34CE">
      <w:numFmt w:val="bullet"/>
      <w:lvlText w:val="-"/>
      <w:lvlJc w:val="left"/>
      <w:pPr>
        <w:ind w:left="1440" w:hanging="360"/>
      </w:pPr>
      <w:rPr>
        <w:rFonts w:ascii="Times New Roman" w:eastAsia="Arial Unicode MS"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7802EB0"/>
    <w:multiLevelType w:val="hybridMultilevel"/>
    <w:tmpl w:val="ABFA47D6"/>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12" w15:restartNumberingAfterBreak="0">
    <w:nsid w:val="19B90FF4"/>
    <w:multiLevelType w:val="multilevel"/>
    <w:tmpl w:val="88B047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545FDB"/>
    <w:multiLevelType w:val="hybridMultilevel"/>
    <w:tmpl w:val="2BFE21DE"/>
    <w:lvl w:ilvl="0" w:tplc="0410000D">
      <w:start w:val="1"/>
      <w:numFmt w:val="bullet"/>
      <w:lvlText w:val=""/>
      <w:lvlJc w:val="left"/>
      <w:pPr>
        <w:ind w:left="1429" w:hanging="360"/>
      </w:pPr>
      <w:rPr>
        <w:rFonts w:ascii="Wingdings" w:hAnsi="Wingdings" w:hint="default"/>
      </w:rPr>
    </w:lvl>
    <w:lvl w:ilvl="1" w:tplc="0410000D">
      <w:start w:val="1"/>
      <w:numFmt w:val="bullet"/>
      <w:lvlText w:val=""/>
      <w:lvlJc w:val="left"/>
      <w:pPr>
        <w:ind w:left="2149" w:hanging="360"/>
      </w:pPr>
      <w:rPr>
        <w:rFonts w:ascii="Wingdings" w:hAnsi="Wingdings"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Times New Roman"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Times New Roman" w:hint="default"/>
      </w:rPr>
    </w:lvl>
    <w:lvl w:ilvl="8" w:tplc="04100005">
      <w:start w:val="1"/>
      <w:numFmt w:val="bullet"/>
      <w:lvlText w:val=""/>
      <w:lvlJc w:val="left"/>
      <w:pPr>
        <w:ind w:left="7189" w:hanging="360"/>
      </w:pPr>
      <w:rPr>
        <w:rFonts w:ascii="Wingdings" w:hAnsi="Wingdings" w:hint="default"/>
      </w:rPr>
    </w:lvl>
  </w:abstractNum>
  <w:abstractNum w:abstractNumId="14" w15:restartNumberingAfterBreak="0">
    <w:nsid w:val="28AE48DB"/>
    <w:multiLevelType w:val="hybridMultilevel"/>
    <w:tmpl w:val="6D5833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5819E6"/>
    <w:multiLevelType w:val="hybridMultilevel"/>
    <w:tmpl w:val="9CECB28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DD91951"/>
    <w:multiLevelType w:val="hybridMultilevel"/>
    <w:tmpl w:val="4EDCCCA8"/>
    <w:lvl w:ilvl="0" w:tplc="A9BE8FEC">
      <w:start w:val="1"/>
      <w:numFmt w:val="lowerLetter"/>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C67AB3B8">
      <w:start w:val="1"/>
      <w:numFmt w:val="decimal"/>
      <w:lvlText w:val="%3)"/>
      <w:lvlJc w:val="left"/>
      <w:pPr>
        <w:tabs>
          <w:tab w:val="num" w:pos="1980"/>
        </w:tabs>
        <w:ind w:left="1980" w:hanging="36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7" w15:restartNumberingAfterBreak="0">
    <w:nsid w:val="371673D7"/>
    <w:multiLevelType w:val="hybridMultilevel"/>
    <w:tmpl w:val="A0D4611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C4607D5"/>
    <w:multiLevelType w:val="hybridMultilevel"/>
    <w:tmpl w:val="0D5E1CF0"/>
    <w:lvl w:ilvl="0" w:tplc="04100005">
      <w:start w:val="1"/>
      <w:numFmt w:val="bullet"/>
      <w:lvlText w:val=""/>
      <w:lvlJc w:val="left"/>
      <w:pPr>
        <w:ind w:left="734" w:hanging="360"/>
      </w:pPr>
      <w:rPr>
        <w:rFonts w:ascii="Wingdings" w:hAnsi="Wingdings" w:hint="default"/>
      </w:rPr>
    </w:lvl>
    <w:lvl w:ilvl="1" w:tplc="04100003">
      <w:start w:val="1"/>
      <w:numFmt w:val="bullet"/>
      <w:lvlText w:val="o"/>
      <w:lvlJc w:val="left"/>
      <w:pPr>
        <w:ind w:left="1454" w:hanging="360"/>
      </w:pPr>
      <w:rPr>
        <w:rFonts w:ascii="Courier New" w:hAnsi="Courier New" w:cs="Courier New" w:hint="default"/>
      </w:rPr>
    </w:lvl>
    <w:lvl w:ilvl="2" w:tplc="04100005">
      <w:start w:val="1"/>
      <w:numFmt w:val="bullet"/>
      <w:lvlText w:val=""/>
      <w:lvlJc w:val="left"/>
      <w:pPr>
        <w:ind w:left="2174" w:hanging="360"/>
      </w:pPr>
      <w:rPr>
        <w:rFonts w:ascii="Wingdings" w:hAnsi="Wingdings" w:hint="default"/>
      </w:rPr>
    </w:lvl>
    <w:lvl w:ilvl="3" w:tplc="04100001">
      <w:start w:val="1"/>
      <w:numFmt w:val="bullet"/>
      <w:lvlText w:val=""/>
      <w:lvlJc w:val="left"/>
      <w:pPr>
        <w:ind w:left="2894" w:hanging="360"/>
      </w:pPr>
      <w:rPr>
        <w:rFonts w:ascii="Symbol" w:hAnsi="Symbol" w:hint="default"/>
      </w:rPr>
    </w:lvl>
    <w:lvl w:ilvl="4" w:tplc="04100003">
      <w:start w:val="1"/>
      <w:numFmt w:val="bullet"/>
      <w:lvlText w:val="o"/>
      <w:lvlJc w:val="left"/>
      <w:pPr>
        <w:ind w:left="3614" w:hanging="360"/>
      </w:pPr>
      <w:rPr>
        <w:rFonts w:ascii="Courier New" w:hAnsi="Courier New" w:cs="Courier New" w:hint="default"/>
      </w:rPr>
    </w:lvl>
    <w:lvl w:ilvl="5" w:tplc="04100005">
      <w:start w:val="1"/>
      <w:numFmt w:val="bullet"/>
      <w:lvlText w:val=""/>
      <w:lvlJc w:val="left"/>
      <w:pPr>
        <w:ind w:left="4334" w:hanging="360"/>
      </w:pPr>
      <w:rPr>
        <w:rFonts w:ascii="Wingdings" w:hAnsi="Wingdings" w:hint="default"/>
      </w:rPr>
    </w:lvl>
    <w:lvl w:ilvl="6" w:tplc="04100001">
      <w:start w:val="1"/>
      <w:numFmt w:val="bullet"/>
      <w:lvlText w:val=""/>
      <w:lvlJc w:val="left"/>
      <w:pPr>
        <w:ind w:left="5054" w:hanging="360"/>
      </w:pPr>
      <w:rPr>
        <w:rFonts w:ascii="Symbol" w:hAnsi="Symbol" w:hint="default"/>
      </w:rPr>
    </w:lvl>
    <w:lvl w:ilvl="7" w:tplc="04100003">
      <w:start w:val="1"/>
      <w:numFmt w:val="bullet"/>
      <w:lvlText w:val="o"/>
      <w:lvlJc w:val="left"/>
      <w:pPr>
        <w:ind w:left="5774" w:hanging="360"/>
      </w:pPr>
      <w:rPr>
        <w:rFonts w:ascii="Courier New" w:hAnsi="Courier New" w:cs="Courier New" w:hint="default"/>
      </w:rPr>
    </w:lvl>
    <w:lvl w:ilvl="8" w:tplc="04100005">
      <w:start w:val="1"/>
      <w:numFmt w:val="bullet"/>
      <w:lvlText w:val=""/>
      <w:lvlJc w:val="left"/>
      <w:pPr>
        <w:ind w:left="6494" w:hanging="360"/>
      </w:pPr>
      <w:rPr>
        <w:rFonts w:ascii="Wingdings" w:hAnsi="Wingdings" w:hint="default"/>
      </w:rPr>
    </w:lvl>
  </w:abstractNum>
  <w:abstractNum w:abstractNumId="19" w15:restartNumberingAfterBreak="0">
    <w:nsid w:val="433F1980"/>
    <w:multiLevelType w:val="multilevel"/>
    <w:tmpl w:val="E054825E"/>
    <w:lvl w:ilvl="0">
      <w:start w:val="2"/>
      <w:numFmt w:val="decimal"/>
      <w:lvlText w:val="%1"/>
      <w:lvlJc w:val="left"/>
      <w:pPr>
        <w:ind w:left="360" w:hanging="360"/>
      </w:pPr>
      <w:rPr>
        <w:rFonts w:cstheme="minorBidi" w:hint="default"/>
      </w:rPr>
    </w:lvl>
    <w:lvl w:ilvl="1">
      <w:start w:val="8"/>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0" w15:restartNumberingAfterBreak="0">
    <w:nsid w:val="45870916"/>
    <w:multiLevelType w:val="hybridMultilevel"/>
    <w:tmpl w:val="9F644D5A"/>
    <w:lvl w:ilvl="0" w:tplc="0410000D">
      <w:start w:val="1"/>
      <w:numFmt w:val="bullet"/>
      <w:lvlText w:val=""/>
      <w:lvlJc w:val="left"/>
      <w:pPr>
        <w:ind w:left="1287" w:hanging="360"/>
      </w:pPr>
      <w:rPr>
        <w:rFonts w:ascii="Wingdings" w:hAnsi="Wingdings" w:hint="default"/>
      </w:rPr>
    </w:lvl>
    <w:lvl w:ilvl="1" w:tplc="04100003">
      <w:start w:val="1"/>
      <w:numFmt w:val="bullet"/>
      <w:lvlText w:val="o"/>
      <w:lvlJc w:val="left"/>
      <w:pPr>
        <w:ind w:left="2007" w:hanging="360"/>
      </w:pPr>
      <w:rPr>
        <w:rFonts w:ascii="Courier New" w:hAnsi="Courier New" w:cs="Times New Roman"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Times New Roman"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Times New Roman" w:hint="default"/>
      </w:rPr>
    </w:lvl>
    <w:lvl w:ilvl="8" w:tplc="04100005">
      <w:start w:val="1"/>
      <w:numFmt w:val="bullet"/>
      <w:lvlText w:val=""/>
      <w:lvlJc w:val="left"/>
      <w:pPr>
        <w:ind w:left="7047" w:hanging="360"/>
      </w:pPr>
      <w:rPr>
        <w:rFonts w:ascii="Wingdings" w:hAnsi="Wingdings" w:hint="default"/>
      </w:rPr>
    </w:lvl>
  </w:abstractNum>
  <w:abstractNum w:abstractNumId="21" w15:restartNumberingAfterBreak="0">
    <w:nsid w:val="47E72EA9"/>
    <w:multiLevelType w:val="hybridMultilevel"/>
    <w:tmpl w:val="B08EBAA2"/>
    <w:lvl w:ilvl="0" w:tplc="0410000F">
      <w:start w:val="1"/>
      <w:numFmt w:val="decimal"/>
      <w:lvlText w:val="%1."/>
      <w:lvlJc w:val="left"/>
      <w:pPr>
        <w:tabs>
          <w:tab w:val="num" w:pos="644"/>
        </w:tabs>
        <w:ind w:left="644"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48D85B8E"/>
    <w:multiLevelType w:val="hybridMultilevel"/>
    <w:tmpl w:val="C1A6A2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137513"/>
    <w:multiLevelType w:val="hybridMultilevel"/>
    <w:tmpl w:val="ACDACF1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2583BB3"/>
    <w:multiLevelType w:val="hybridMultilevel"/>
    <w:tmpl w:val="807A5D8C"/>
    <w:lvl w:ilvl="0" w:tplc="8430A502">
      <w:start w:val="1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3A94354"/>
    <w:multiLevelType w:val="multilevel"/>
    <w:tmpl w:val="63ECE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4841DE4"/>
    <w:multiLevelType w:val="hybridMultilevel"/>
    <w:tmpl w:val="DDC6B54C"/>
    <w:lvl w:ilvl="0" w:tplc="4C98F30A">
      <w:start w:val="1"/>
      <w:numFmt w:val="lowerLetter"/>
      <w:lvlText w:val="%1)"/>
      <w:lvlJc w:val="left"/>
      <w:pPr>
        <w:ind w:left="1004" w:hanging="360"/>
      </w:pPr>
      <w:rPr>
        <w:rFonts w:ascii="Times New Roman" w:eastAsia="Times New Roman" w:hAnsi="Times New Roman" w:cs="Times New Roman"/>
        <w:b/>
        <w:bCs/>
        <w:i/>
        <w:iCs/>
        <w:color w:val="auto"/>
        <w:sz w:val="22"/>
        <w:szCs w:val="22"/>
      </w:rPr>
    </w:lvl>
    <w:lvl w:ilvl="1" w:tplc="04100019">
      <w:start w:val="1"/>
      <w:numFmt w:val="lowerLetter"/>
      <w:lvlText w:val="%2."/>
      <w:lvlJc w:val="left"/>
      <w:pPr>
        <w:ind w:left="1724" w:hanging="360"/>
      </w:pPr>
      <w:rPr>
        <w:rFonts w:ascii="Times New Roman" w:hAnsi="Times New Roman" w:cs="Times New Roman"/>
      </w:rPr>
    </w:lvl>
    <w:lvl w:ilvl="2" w:tplc="0410001B">
      <w:start w:val="1"/>
      <w:numFmt w:val="lowerRoman"/>
      <w:lvlText w:val="%3."/>
      <w:lvlJc w:val="right"/>
      <w:pPr>
        <w:ind w:left="2444" w:hanging="180"/>
      </w:pPr>
      <w:rPr>
        <w:rFonts w:ascii="Times New Roman" w:hAnsi="Times New Roman" w:cs="Times New Roman"/>
      </w:rPr>
    </w:lvl>
    <w:lvl w:ilvl="3" w:tplc="0410000F">
      <w:start w:val="1"/>
      <w:numFmt w:val="decimal"/>
      <w:lvlText w:val="%4."/>
      <w:lvlJc w:val="left"/>
      <w:pPr>
        <w:ind w:left="3164" w:hanging="360"/>
      </w:pPr>
      <w:rPr>
        <w:rFonts w:ascii="Times New Roman" w:hAnsi="Times New Roman" w:cs="Times New Roman"/>
      </w:rPr>
    </w:lvl>
    <w:lvl w:ilvl="4" w:tplc="04100019">
      <w:start w:val="1"/>
      <w:numFmt w:val="lowerLetter"/>
      <w:lvlText w:val="%5."/>
      <w:lvlJc w:val="left"/>
      <w:pPr>
        <w:ind w:left="3884" w:hanging="360"/>
      </w:pPr>
      <w:rPr>
        <w:rFonts w:ascii="Times New Roman" w:hAnsi="Times New Roman" w:cs="Times New Roman"/>
      </w:rPr>
    </w:lvl>
    <w:lvl w:ilvl="5" w:tplc="0410001B">
      <w:start w:val="1"/>
      <w:numFmt w:val="lowerRoman"/>
      <w:lvlText w:val="%6."/>
      <w:lvlJc w:val="right"/>
      <w:pPr>
        <w:ind w:left="4604" w:hanging="180"/>
      </w:pPr>
      <w:rPr>
        <w:rFonts w:ascii="Times New Roman" w:hAnsi="Times New Roman" w:cs="Times New Roman"/>
      </w:rPr>
    </w:lvl>
    <w:lvl w:ilvl="6" w:tplc="0410000F">
      <w:start w:val="1"/>
      <w:numFmt w:val="decimal"/>
      <w:lvlText w:val="%7."/>
      <w:lvlJc w:val="left"/>
      <w:pPr>
        <w:ind w:left="5324" w:hanging="360"/>
      </w:pPr>
      <w:rPr>
        <w:rFonts w:ascii="Times New Roman" w:hAnsi="Times New Roman" w:cs="Times New Roman"/>
      </w:rPr>
    </w:lvl>
    <w:lvl w:ilvl="7" w:tplc="04100019">
      <w:start w:val="1"/>
      <w:numFmt w:val="lowerLetter"/>
      <w:lvlText w:val="%8."/>
      <w:lvlJc w:val="left"/>
      <w:pPr>
        <w:ind w:left="6044" w:hanging="360"/>
      </w:pPr>
      <w:rPr>
        <w:rFonts w:ascii="Times New Roman" w:hAnsi="Times New Roman" w:cs="Times New Roman"/>
      </w:rPr>
    </w:lvl>
    <w:lvl w:ilvl="8" w:tplc="0410001B">
      <w:start w:val="1"/>
      <w:numFmt w:val="lowerRoman"/>
      <w:lvlText w:val="%9."/>
      <w:lvlJc w:val="right"/>
      <w:pPr>
        <w:ind w:left="6764" w:hanging="180"/>
      </w:pPr>
      <w:rPr>
        <w:rFonts w:ascii="Times New Roman" w:hAnsi="Times New Roman" w:cs="Times New Roman"/>
      </w:rPr>
    </w:lvl>
  </w:abstractNum>
  <w:abstractNum w:abstractNumId="27" w15:restartNumberingAfterBreak="0">
    <w:nsid w:val="574F49EE"/>
    <w:multiLevelType w:val="hybridMultilevel"/>
    <w:tmpl w:val="EFD4439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1201C3"/>
    <w:multiLevelType w:val="hybridMultilevel"/>
    <w:tmpl w:val="695691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5ECF72C3"/>
    <w:multiLevelType w:val="hybridMultilevel"/>
    <w:tmpl w:val="03E24E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5F796BCE"/>
    <w:multiLevelType w:val="hybridMultilevel"/>
    <w:tmpl w:val="12BADEC0"/>
    <w:lvl w:ilvl="0" w:tplc="04100005">
      <w:start w:val="1"/>
      <w:numFmt w:val="bullet"/>
      <w:lvlText w:val=""/>
      <w:lvlJc w:val="left"/>
      <w:pPr>
        <w:ind w:left="1485" w:hanging="360"/>
      </w:pPr>
      <w:rPr>
        <w:rFonts w:ascii="Wingdings" w:hAnsi="Wingdings" w:hint="default"/>
      </w:rPr>
    </w:lvl>
    <w:lvl w:ilvl="1" w:tplc="04100003">
      <w:start w:val="1"/>
      <w:numFmt w:val="bullet"/>
      <w:lvlText w:val="o"/>
      <w:lvlJc w:val="left"/>
      <w:pPr>
        <w:ind w:left="2205" w:hanging="360"/>
      </w:pPr>
      <w:rPr>
        <w:rFonts w:ascii="Courier New" w:hAnsi="Courier New" w:cs="Courier New" w:hint="default"/>
      </w:rPr>
    </w:lvl>
    <w:lvl w:ilvl="2" w:tplc="04100005">
      <w:start w:val="1"/>
      <w:numFmt w:val="bullet"/>
      <w:lvlText w:val=""/>
      <w:lvlJc w:val="left"/>
      <w:pPr>
        <w:ind w:left="2925" w:hanging="360"/>
      </w:pPr>
      <w:rPr>
        <w:rFonts w:ascii="Wingdings" w:hAnsi="Wingdings" w:hint="default"/>
      </w:rPr>
    </w:lvl>
    <w:lvl w:ilvl="3" w:tplc="04100001">
      <w:start w:val="1"/>
      <w:numFmt w:val="bullet"/>
      <w:lvlText w:val=""/>
      <w:lvlJc w:val="left"/>
      <w:pPr>
        <w:ind w:left="3645" w:hanging="360"/>
      </w:pPr>
      <w:rPr>
        <w:rFonts w:ascii="Symbol" w:hAnsi="Symbol" w:hint="default"/>
      </w:rPr>
    </w:lvl>
    <w:lvl w:ilvl="4" w:tplc="04100003">
      <w:start w:val="1"/>
      <w:numFmt w:val="bullet"/>
      <w:lvlText w:val="o"/>
      <w:lvlJc w:val="left"/>
      <w:pPr>
        <w:ind w:left="4365" w:hanging="360"/>
      </w:pPr>
      <w:rPr>
        <w:rFonts w:ascii="Courier New" w:hAnsi="Courier New" w:cs="Courier New" w:hint="default"/>
      </w:rPr>
    </w:lvl>
    <w:lvl w:ilvl="5" w:tplc="04100005">
      <w:start w:val="1"/>
      <w:numFmt w:val="bullet"/>
      <w:lvlText w:val=""/>
      <w:lvlJc w:val="left"/>
      <w:pPr>
        <w:ind w:left="5085" w:hanging="360"/>
      </w:pPr>
      <w:rPr>
        <w:rFonts w:ascii="Wingdings" w:hAnsi="Wingdings" w:hint="default"/>
      </w:rPr>
    </w:lvl>
    <w:lvl w:ilvl="6" w:tplc="04100001">
      <w:start w:val="1"/>
      <w:numFmt w:val="bullet"/>
      <w:lvlText w:val=""/>
      <w:lvlJc w:val="left"/>
      <w:pPr>
        <w:ind w:left="5805" w:hanging="360"/>
      </w:pPr>
      <w:rPr>
        <w:rFonts w:ascii="Symbol" w:hAnsi="Symbol" w:hint="default"/>
      </w:rPr>
    </w:lvl>
    <w:lvl w:ilvl="7" w:tplc="04100003">
      <w:start w:val="1"/>
      <w:numFmt w:val="bullet"/>
      <w:lvlText w:val="o"/>
      <w:lvlJc w:val="left"/>
      <w:pPr>
        <w:ind w:left="6525" w:hanging="360"/>
      </w:pPr>
      <w:rPr>
        <w:rFonts w:ascii="Courier New" w:hAnsi="Courier New" w:cs="Courier New" w:hint="default"/>
      </w:rPr>
    </w:lvl>
    <w:lvl w:ilvl="8" w:tplc="04100005">
      <w:start w:val="1"/>
      <w:numFmt w:val="bullet"/>
      <w:lvlText w:val=""/>
      <w:lvlJc w:val="left"/>
      <w:pPr>
        <w:ind w:left="7245" w:hanging="360"/>
      </w:pPr>
      <w:rPr>
        <w:rFonts w:ascii="Wingdings" w:hAnsi="Wingdings" w:hint="default"/>
      </w:rPr>
    </w:lvl>
  </w:abstractNum>
  <w:abstractNum w:abstractNumId="31" w15:restartNumberingAfterBreak="0">
    <w:nsid w:val="5FE47E77"/>
    <w:multiLevelType w:val="hybridMultilevel"/>
    <w:tmpl w:val="E03018B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66922A66"/>
    <w:multiLevelType w:val="hybridMultilevel"/>
    <w:tmpl w:val="A8AC7838"/>
    <w:lvl w:ilvl="0" w:tplc="AEBCFC40">
      <w:start w:val="1"/>
      <w:numFmt w:val="decimal"/>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6CF83D6B"/>
    <w:multiLevelType w:val="hybridMultilevel"/>
    <w:tmpl w:val="EFF65EC4"/>
    <w:lvl w:ilvl="0" w:tplc="0410000D">
      <w:start w:val="1"/>
      <w:numFmt w:val="bullet"/>
      <w:lvlText w:val=""/>
      <w:lvlJc w:val="left"/>
      <w:pPr>
        <w:ind w:left="1230" w:hanging="360"/>
      </w:pPr>
      <w:rPr>
        <w:rFonts w:ascii="Wingdings" w:hAnsi="Wingdings" w:hint="default"/>
      </w:rPr>
    </w:lvl>
    <w:lvl w:ilvl="1" w:tplc="04100003">
      <w:start w:val="1"/>
      <w:numFmt w:val="bullet"/>
      <w:lvlText w:val="o"/>
      <w:lvlJc w:val="left"/>
      <w:pPr>
        <w:ind w:left="1950" w:hanging="360"/>
      </w:pPr>
      <w:rPr>
        <w:rFonts w:ascii="Courier New" w:hAnsi="Courier New" w:cs="Courier New" w:hint="default"/>
      </w:rPr>
    </w:lvl>
    <w:lvl w:ilvl="2" w:tplc="04100005">
      <w:start w:val="1"/>
      <w:numFmt w:val="bullet"/>
      <w:lvlText w:val=""/>
      <w:lvlJc w:val="left"/>
      <w:pPr>
        <w:ind w:left="2670" w:hanging="360"/>
      </w:pPr>
      <w:rPr>
        <w:rFonts w:ascii="Wingdings" w:hAnsi="Wingdings" w:hint="default"/>
      </w:rPr>
    </w:lvl>
    <w:lvl w:ilvl="3" w:tplc="04100001">
      <w:start w:val="1"/>
      <w:numFmt w:val="bullet"/>
      <w:lvlText w:val=""/>
      <w:lvlJc w:val="left"/>
      <w:pPr>
        <w:ind w:left="3390" w:hanging="360"/>
      </w:pPr>
      <w:rPr>
        <w:rFonts w:ascii="Symbol" w:hAnsi="Symbol" w:hint="default"/>
      </w:rPr>
    </w:lvl>
    <w:lvl w:ilvl="4" w:tplc="04100003">
      <w:start w:val="1"/>
      <w:numFmt w:val="bullet"/>
      <w:lvlText w:val="o"/>
      <w:lvlJc w:val="left"/>
      <w:pPr>
        <w:ind w:left="4110" w:hanging="360"/>
      </w:pPr>
      <w:rPr>
        <w:rFonts w:ascii="Courier New" w:hAnsi="Courier New" w:cs="Courier New" w:hint="default"/>
      </w:rPr>
    </w:lvl>
    <w:lvl w:ilvl="5" w:tplc="04100005">
      <w:start w:val="1"/>
      <w:numFmt w:val="bullet"/>
      <w:lvlText w:val=""/>
      <w:lvlJc w:val="left"/>
      <w:pPr>
        <w:ind w:left="4830" w:hanging="360"/>
      </w:pPr>
      <w:rPr>
        <w:rFonts w:ascii="Wingdings" w:hAnsi="Wingdings" w:hint="default"/>
      </w:rPr>
    </w:lvl>
    <w:lvl w:ilvl="6" w:tplc="04100001">
      <w:start w:val="1"/>
      <w:numFmt w:val="bullet"/>
      <w:lvlText w:val=""/>
      <w:lvlJc w:val="left"/>
      <w:pPr>
        <w:ind w:left="5550" w:hanging="360"/>
      </w:pPr>
      <w:rPr>
        <w:rFonts w:ascii="Symbol" w:hAnsi="Symbol" w:hint="default"/>
      </w:rPr>
    </w:lvl>
    <w:lvl w:ilvl="7" w:tplc="04100003">
      <w:start w:val="1"/>
      <w:numFmt w:val="bullet"/>
      <w:lvlText w:val="o"/>
      <w:lvlJc w:val="left"/>
      <w:pPr>
        <w:ind w:left="6270" w:hanging="360"/>
      </w:pPr>
      <w:rPr>
        <w:rFonts w:ascii="Courier New" w:hAnsi="Courier New" w:cs="Courier New" w:hint="default"/>
      </w:rPr>
    </w:lvl>
    <w:lvl w:ilvl="8" w:tplc="04100005">
      <w:start w:val="1"/>
      <w:numFmt w:val="bullet"/>
      <w:lvlText w:val=""/>
      <w:lvlJc w:val="left"/>
      <w:pPr>
        <w:ind w:left="6990" w:hanging="360"/>
      </w:pPr>
      <w:rPr>
        <w:rFonts w:ascii="Wingdings" w:hAnsi="Wingdings" w:hint="default"/>
      </w:rPr>
    </w:lvl>
  </w:abstractNum>
  <w:abstractNum w:abstractNumId="34" w15:restartNumberingAfterBreak="0">
    <w:nsid w:val="707B7B79"/>
    <w:multiLevelType w:val="hybridMultilevel"/>
    <w:tmpl w:val="31A854A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3B37039"/>
    <w:multiLevelType w:val="hybridMultilevel"/>
    <w:tmpl w:val="2BF6DCF4"/>
    <w:lvl w:ilvl="0" w:tplc="0410000D">
      <w:start w:val="1"/>
      <w:numFmt w:val="bullet"/>
      <w:lvlText w:val=""/>
      <w:lvlJc w:val="left"/>
      <w:pPr>
        <w:ind w:left="1494" w:hanging="360"/>
      </w:pPr>
      <w:rPr>
        <w:rFonts w:ascii="Wingdings" w:hAnsi="Wingdings" w:hint="default"/>
      </w:rPr>
    </w:lvl>
    <w:lvl w:ilvl="1" w:tplc="04100003">
      <w:start w:val="1"/>
      <w:numFmt w:val="bullet"/>
      <w:lvlText w:val="o"/>
      <w:lvlJc w:val="left"/>
      <w:pPr>
        <w:ind w:left="2214" w:hanging="360"/>
      </w:pPr>
      <w:rPr>
        <w:rFonts w:ascii="Courier New" w:hAnsi="Courier New" w:cs="Times New Roman"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Times New Roman"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Times New Roman" w:hint="default"/>
      </w:rPr>
    </w:lvl>
    <w:lvl w:ilvl="8" w:tplc="04100005">
      <w:start w:val="1"/>
      <w:numFmt w:val="bullet"/>
      <w:lvlText w:val=""/>
      <w:lvlJc w:val="left"/>
      <w:pPr>
        <w:ind w:left="7254" w:hanging="360"/>
      </w:pPr>
      <w:rPr>
        <w:rFonts w:ascii="Wingdings" w:hAnsi="Wingdings" w:hint="default"/>
      </w:rPr>
    </w:lvl>
  </w:abstractNum>
  <w:abstractNum w:abstractNumId="36" w15:restartNumberingAfterBreak="0">
    <w:nsid w:val="7925508D"/>
    <w:multiLevelType w:val="hybridMultilevel"/>
    <w:tmpl w:val="CD0A6EDC"/>
    <w:lvl w:ilvl="0" w:tplc="5A945E04">
      <w:start w:val="1"/>
      <w:numFmt w:val="bullet"/>
      <w:lvlText w:val="-"/>
      <w:lvlJc w:val="left"/>
      <w:pPr>
        <w:ind w:left="1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F3E8B02">
      <w:start w:val="1"/>
      <w:numFmt w:val="bullet"/>
      <w:lvlText w:val="o"/>
      <w:lvlJc w:val="left"/>
      <w:pPr>
        <w:ind w:left="108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C628924">
      <w:start w:val="1"/>
      <w:numFmt w:val="bullet"/>
      <w:lvlText w:val="▪"/>
      <w:lvlJc w:val="left"/>
      <w:pPr>
        <w:ind w:left="18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E52CF42">
      <w:start w:val="1"/>
      <w:numFmt w:val="bullet"/>
      <w:lvlText w:val="•"/>
      <w:lvlJc w:val="left"/>
      <w:pPr>
        <w:ind w:left="25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408E7C6">
      <w:start w:val="1"/>
      <w:numFmt w:val="bullet"/>
      <w:lvlText w:val="o"/>
      <w:lvlJc w:val="left"/>
      <w:pPr>
        <w:ind w:left="324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A7283F8">
      <w:start w:val="1"/>
      <w:numFmt w:val="bullet"/>
      <w:lvlText w:val="▪"/>
      <w:lvlJc w:val="left"/>
      <w:pPr>
        <w:ind w:left="39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52EF536">
      <w:start w:val="1"/>
      <w:numFmt w:val="bullet"/>
      <w:lvlText w:val="•"/>
      <w:lvlJc w:val="left"/>
      <w:pPr>
        <w:ind w:left="468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15C8E6C">
      <w:start w:val="1"/>
      <w:numFmt w:val="bullet"/>
      <w:lvlText w:val="o"/>
      <w:lvlJc w:val="left"/>
      <w:pPr>
        <w:ind w:left="54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1FCCF3E">
      <w:start w:val="1"/>
      <w:numFmt w:val="bullet"/>
      <w:lvlText w:val="▪"/>
      <w:lvlJc w:val="left"/>
      <w:pPr>
        <w:ind w:left="61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7A306768"/>
    <w:multiLevelType w:val="hybridMultilevel"/>
    <w:tmpl w:val="A594D078"/>
    <w:lvl w:ilvl="0" w:tplc="0410000D">
      <w:start w:val="1"/>
      <w:numFmt w:val="bullet"/>
      <w:lvlText w:val=""/>
      <w:lvlJc w:val="left"/>
      <w:pPr>
        <w:ind w:left="1230" w:hanging="360"/>
      </w:pPr>
      <w:rPr>
        <w:rFonts w:ascii="Wingdings" w:hAnsi="Wingdings" w:hint="default"/>
      </w:rPr>
    </w:lvl>
    <w:lvl w:ilvl="1" w:tplc="04100003">
      <w:start w:val="1"/>
      <w:numFmt w:val="bullet"/>
      <w:lvlText w:val="o"/>
      <w:lvlJc w:val="left"/>
      <w:pPr>
        <w:ind w:left="1950" w:hanging="360"/>
      </w:pPr>
      <w:rPr>
        <w:rFonts w:ascii="Courier New" w:hAnsi="Courier New" w:cs="Courier New" w:hint="default"/>
      </w:rPr>
    </w:lvl>
    <w:lvl w:ilvl="2" w:tplc="04100005">
      <w:start w:val="1"/>
      <w:numFmt w:val="bullet"/>
      <w:lvlText w:val=""/>
      <w:lvlJc w:val="left"/>
      <w:pPr>
        <w:ind w:left="2670" w:hanging="360"/>
      </w:pPr>
      <w:rPr>
        <w:rFonts w:ascii="Wingdings" w:hAnsi="Wingdings" w:hint="default"/>
      </w:rPr>
    </w:lvl>
    <w:lvl w:ilvl="3" w:tplc="04100001">
      <w:start w:val="1"/>
      <w:numFmt w:val="bullet"/>
      <w:lvlText w:val=""/>
      <w:lvlJc w:val="left"/>
      <w:pPr>
        <w:ind w:left="3390" w:hanging="360"/>
      </w:pPr>
      <w:rPr>
        <w:rFonts w:ascii="Symbol" w:hAnsi="Symbol" w:hint="default"/>
      </w:rPr>
    </w:lvl>
    <w:lvl w:ilvl="4" w:tplc="04100003">
      <w:start w:val="1"/>
      <w:numFmt w:val="bullet"/>
      <w:lvlText w:val="o"/>
      <w:lvlJc w:val="left"/>
      <w:pPr>
        <w:ind w:left="4110" w:hanging="360"/>
      </w:pPr>
      <w:rPr>
        <w:rFonts w:ascii="Courier New" w:hAnsi="Courier New" w:cs="Courier New" w:hint="default"/>
      </w:rPr>
    </w:lvl>
    <w:lvl w:ilvl="5" w:tplc="04100005">
      <w:start w:val="1"/>
      <w:numFmt w:val="bullet"/>
      <w:lvlText w:val=""/>
      <w:lvlJc w:val="left"/>
      <w:pPr>
        <w:ind w:left="4830" w:hanging="360"/>
      </w:pPr>
      <w:rPr>
        <w:rFonts w:ascii="Wingdings" w:hAnsi="Wingdings" w:hint="default"/>
      </w:rPr>
    </w:lvl>
    <w:lvl w:ilvl="6" w:tplc="04100001">
      <w:start w:val="1"/>
      <w:numFmt w:val="bullet"/>
      <w:lvlText w:val=""/>
      <w:lvlJc w:val="left"/>
      <w:pPr>
        <w:ind w:left="5550" w:hanging="360"/>
      </w:pPr>
      <w:rPr>
        <w:rFonts w:ascii="Symbol" w:hAnsi="Symbol" w:hint="default"/>
      </w:rPr>
    </w:lvl>
    <w:lvl w:ilvl="7" w:tplc="04100003">
      <w:start w:val="1"/>
      <w:numFmt w:val="bullet"/>
      <w:lvlText w:val="o"/>
      <w:lvlJc w:val="left"/>
      <w:pPr>
        <w:ind w:left="6270" w:hanging="360"/>
      </w:pPr>
      <w:rPr>
        <w:rFonts w:ascii="Courier New" w:hAnsi="Courier New" w:cs="Courier New" w:hint="default"/>
      </w:rPr>
    </w:lvl>
    <w:lvl w:ilvl="8" w:tplc="04100005">
      <w:start w:val="1"/>
      <w:numFmt w:val="bullet"/>
      <w:lvlText w:val=""/>
      <w:lvlJc w:val="left"/>
      <w:pPr>
        <w:ind w:left="6990" w:hanging="360"/>
      </w:pPr>
      <w:rPr>
        <w:rFonts w:ascii="Wingdings" w:hAnsi="Wingdings" w:hint="default"/>
      </w:rPr>
    </w:lvl>
  </w:abstractNum>
  <w:abstractNum w:abstractNumId="38" w15:restartNumberingAfterBreak="0">
    <w:nsid w:val="7D0463AB"/>
    <w:multiLevelType w:val="hybridMultilevel"/>
    <w:tmpl w:val="E4981662"/>
    <w:lvl w:ilvl="0" w:tplc="0410000D">
      <w:start w:val="1"/>
      <w:numFmt w:val="bullet"/>
      <w:lvlText w:val=""/>
      <w:lvlJc w:val="left"/>
      <w:pPr>
        <w:ind w:left="1455" w:hanging="360"/>
      </w:pPr>
      <w:rPr>
        <w:rFonts w:ascii="Wingdings" w:hAnsi="Wingdings" w:hint="default"/>
      </w:rPr>
    </w:lvl>
    <w:lvl w:ilvl="1" w:tplc="04100003">
      <w:start w:val="1"/>
      <w:numFmt w:val="bullet"/>
      <w:lvlText w:val="o"/>
      <w:lvlJc w:val="left"/>
      <w:pPr>
        <w:ind w:left="2175" w:hanging="360"/>
      </w:pPr>
      <w:rPr>
        <w:rFonts w:ascii="Courier New" w:hAnsi="Courier New" w:cs="Times New Roman" w:hint="default"/>
      </w:rPr>
    </w:lvl>
    <w:lvl w:ilvl="2" w:tplc="04100005">
      <w:start w:val="1"/>
      <w:numFmt w:val="bullet"/>
      <w:lvlText w:val=""/>
      <w:lvlJc w:val="left"/>
      <w:pPr>
        <w:ind w:left="2895" w:hanging="360"/>
      </w:pPr>
      <w:rPr>
        <w:rFonts w:ascii="Wingdings" w:hAnsi="Wingdings" w:hint="default"/>
      </w:rPr>
    </w:lvl>
    <w:lvl w:ilvl="3" w:tplc="04100001">
      <w:start w:val="1"/>
      <w:numFmt w:val="bullet"/>
      <w:lvlText w:val=""/>
      <w:lvlJc w:val="left"/>
      <w:pPr>
        <w:ind w:left="3615" w:hanging="360"/>
      </w:pPr>
      <w:rPr>
        <w:rFonts w:ascii="Symbol" w:hAnsi="Symbol" w:hint="default"/>
      </w:rPr>
    </w:lvl>
    <w:lvl w:ilvl="4" w:tplc="04100003">
      <w:start w:val="1"/>
      <w:numFmt w:val="bullet"/>
      <w:lvlText w:val="o"/>
      <w:lvlJc w:val="left"/>
      <w:pPr>
        <w:ind w:left="4335" w:hanging="360"/>
      </w:pPr>
      <w:rPr>
        <w:rFonts w:ascii="Courier New" w:hAnsi="Courier New" w:cs="Times New Roman" w:hint="default"/>
      </w:rPr>
    </w:lvl>
    <w:lvl w:ilvl="5" w:tplc="04100005">
      <w:start w:val="1"/>
      <w:numFmt w:val="bullet"/>
      <w:lvlText w:val=""/>
      <w:lvlJc w:val="left"/>
      <w:pPr>
        <w:ind w:left="5055" w:hanging="360"/>
      </w:pPr>
      <w:rPr>
        <w:rFonts w:ascii="Wingdings" w:hAnsi="Wingdings" w:hint="default"/>
      </w:rPr>
    </w:lvl>
    <w:lvl w:ilvl="6" w:tplc="04100001">
      <w:start w:val="1"/>
      <w:numFmt w:val="bullet"/>
      <w:lvlText w:val=""/>
      <w:lvlJc w:val="left"/>
      <w:pPr>
        <w:ind w:left="5775" w:hanging="360"/>
      </w:pPr>
      <w:rPr>
        <w:rFonts w:ascii="Symbol" w:hAnsi="Symbol" w:hint="default"/>
      </w:rPr>
    </w:lvl>
    <w:lvl w:ilvl="7" w:tplc="04100003">
      <w:start w:val="1"/>
      <w:numFmt w:val="bullet"/>
      <w:lvlText w:val="o"/>
      <w:lvlJc w:val="left"/>
      <w:pPr>
        <w:ind w:left="6495" w:hanging="360"/>
      </w:pPr>
      <w:rPr>
        <w:rFonts w:ascii="Courier New" w:hAnsi="Courier New" w:cs="Times New Roman" w:hint="default"/>
      </w:rPr>
    </w:lvl>
    <w:lvl w:ilvl="8" w:tplc="04100005">
      <w:start w:val="1"/>
      <w:numFmt w:val="bullet"/>
      <w:lvlText w:val=""/>
      <w:lvlJc w:val="left"/>
      <w:pPr>
        <w:ind w:left="7215" w:hanging="360"/>
      </w:pPr>
      <w:rPr>
        <w:rFonts w:ascii="Wingdings" w:hAnsi="Wingdings" w:hint="default"/>
      </w:rPr>
    </w:lvl>
  </w:abstractNum>
  <w:abstractNum w:abstractNumId="39" w15:restartNumberingAfterBreak="0">
    <w:nsid w:val="7F802302"/>
    <w:multiLevelType w:val="multilevel"/>
    <w:tmpl w:val="6132149A"/>
    <w:lvl w:ilvl="0">
      <w:start w:val="2"/>
      <w:numFmt w:val="decimal"/>
      <w:lvlText w:val="%1"/>
      <w:lvlJc w:val="left"/>
      <w:pPr>
        <w:ind w:left="375" w:hanging="375"/>
      </w:pPr>
      <w:rPr>
        <w:rFonts w:cstheme="minorBidi" w:hint="default"/>
      </w:rPr>
    </w:lvl>
    <w:lvl w:ilvl="1">
      <w:start w:val="10"/>
      <w:numFmt w:val="decimal"/>
      <w:lvlText w:val="%1.%2"/>
      <w:lvlJc w:val="left"/>
      <w:pPr>
        <w:ind w:left="375" w:hanging="37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num w:numId="1">
    <w:abstractNumId w:val="11"/>
  </w:num>
  <w:num w:numId="2">
    <w:abstractNumId w:val="28"/>
  </w:num>
  <w:num w:numId="3">
    <w:abstractNumId w:val="7"/>
  </w:num>
  <w:num w:numId="4">
    <w:abstractNumId w:val="23"/>
  </w:num>
  <w:num w:numId="5">
    <w:abstractNumId w:val="8"/>
  </w:num>
  <w:num w:numId="6">
    <w:abstractNumId w:val="10"/>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6"/>
  </w:num>
  <w:num w:numId="11">
    <w:abstractNumId w:val="31"/>
  </w:num>
  <w:num w:numId="12">
    <w:abstractNumId w:val="2"/>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num>
  <w:num w:numId="16">
    <w:abstractNumId w:val="15"/>
  </w:num>
  <w:num w:numId="17">
    <w:abstractNumId w:val="20"/>
  </w:num>
  <w:num w:numId="18">
    <w:abstractNumId w:val="37"/>
  </w:num>
  <w:num w:numId="19">
    <w:abstractNumId w:val="3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35"/>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5"/>
  </w:num>
  <w:num w:numId="27">
    <w:abstractNumId w:val="12"/>
  </w:num>
  <w:num w:numId="28">
    <w:abstractNumId w:val="19"/>
  </w:num>
  <w:num w:numId="29">
    <w:abstractNumId w:val="39"/>
  </w:num>
  <w:num w:numId="30">
    <w:abstractNumId w:val="29"/>
  </w:num>
  <w:num w:numId="31">
    <w:abstractNumId w:val="3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2"/>
  </w:num>
  <w:num w:numId="37">
    <w:abstractNumId w:val="14"/>
  </w:num>
  <w:num w:numId="38">
    <w:abstractNumId w:val="34"/>
  </w:num>
  <w:num w:numId="39">
    <w:abstractNumId w:val="27"/>
  </w:num>
  <w:num w:numId="40">
    <w:abstractNumId w:val="6"/>
  </w:num>
  <w:num w:numId="41">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96"/>
    <w:rsid w:val="0000664E"/>
    <w:rsid w:val="000213EF"/>
    <w:rsid w:val="00022BA7"/>
    <w:rsid w:val="000261AE"/>
    <w:rsid w:val="000338DF"/>
    <w:rsid w:val="00033E84"/>
    <w:rsid w:val="000400FA"/>
    <w:rsid w:val="00041924"/>
    <w:rsid w:val="00063275"/>
    <w:rsid w:val="00066A64"/>
    <w:rsid w:val="000869A3"/>
    <w:rsid w:val="00096815"/>
    <w:rsid w:val="000A36BF"/>
    <w:rsid w:val="000A3927"/>
    <w:rsid w:val="000C2A38"/>
    <w:rsid w:val="000C2BC6"/>
    <w:rsid w:val="000E248F"/>
    <w:rsid w:val="000E507D"/>
    <w:rsid w:val="001003CA"/>
    <w:rsid w:val="00103FD8"/>
    <w:rsid w:val="0011191D"/>
    <w:rsid w:val="0012211C"/>
    <w:rsid w:val="00122A27"/>
    <w:rsid w:val="001231E6"/>
    <w:rsid w:val="00123B4A"/>
    <w:rsid w:val="001305D4"/>
    <w:rsid w:val="00131D98"/>
    <w:rsid w:val="00141924"/>
    <w:rsid w:val="00142971"/>
    <w:rsid w:val="00151B5C"/>
    <w:rsid w:val="00156B01"/>
    <w:rsid w:val="00157B21"/>
    <w:rsid w:val="00160EFD"/>
    <w:rsid w:val="00166AF6"/>
    <w:rsid w:val="00167BD5"/>
    <w:rsid w:val="0018142F"/>
    <w:rsid w:val="00182B04"/>
    <w:rsid w:val="001848A6"/>
    <w:rsid w:val="00186EFF"/>
    <w:rsid w:val="00187300"/>
    <w:rsid w:val="001C4B52"/>
    <w:rsid w:val="001D0F2C"/>
    <w:rsid w:val="001D3359"/>
    <w:rsid w:val="001D7256"/>
    <w:rsid w:val="001F41A8"/>
    <w:rsid w:val="001F5AA1"/>
    <w:rsid w:val="001F7368"/>
    <w:rsid w:val="0020074C"/>
    <w:rsid w:val="00204620"/>
    <w:rsid w:val="00220C7B"/>
    <w:rsid w:val="00221598"/>
    <w:rsid w:val="0023585D"/>
    <w:rsid w:val="002358EC"/>
    <w:rsid w:val="00242AC3"/>
    <w:rsid w:val="002510E5"/>
    <w:rsid w:val="00254E0B"/>
    <w:rsid w:val="002566FC"/>
    <w:rsid w:val="00257F81"/>
    <w:rsid w:val="00274806"/>
    <w:rsid w:val="00276A7C"/>
    <w:rsid w:val="002B0862"/>
    <w:rsid w:val="002C07F5"/>
    <w:rsid w:val="002D7FB9"/>
    <w:rsid w:val="002F0269"/>
    <w:rsid w:val="002F4369"/>
    <w:rsid w:val="0031450D"/>
    <w:rsid w:val="003162E7"/>
    <w:rsid w:val="00316912"/>
    <w:rsid w:val="00330C5A"/>
    <w:rsid w:val="003319FD"/>
    <w:rsid w:val="00335C9F"/>
    <w:rsid w:val="0034679A"/>
    <w:rsid w:val="00351F42"/>
    <w:rsid w:val="00352A31"/>
    <w:rsid w:val="00355FE4"/>
    <w:rsid w:val="00360B21"/>
    <w:rsid w:val="00362F6B"/>
    <w:rsid w:val="0036532E"/>
    <w:rsid w:val="00366A51"/>
    <w:rsid w:val="003726EF"/>
    <w:rsid w:val="00372EA1"/>
    <w:rsid w:val="003813A4"/>
    <w:rsid w:val="00386EC1"/>
    <w:rsid w:val="0039150F"/>
    <w:rsid w:val="003A0EDE"/>
    <w:rsid w:val="003B66FC"/>
    <w:rsid w:val="003C3DA2"/>
    <w:rsid w:val="003D3144"/>
    <w:rsid w:val="003E0B8D"/>
    <w:rsid w:val="003E343B"/>
    <w:rsid w:val="003E6DB9"/>
    <w:rsid w:val="003F1960"/>
    <w:rsid w:val="003F2C1B"/>
    <w:rsid w:val="00400F19"/>
    <w:rsid w:val="00403A72"/>
    <w:rsid w:val="004072ED"/>
    <w:rsid w:val="00410254"/>
    <w:rsid w:val="00414057"/>
    <w:rsid w:val="0042499B"/>
    <w:rsid w:val="00436E92"/>
    <w:rsid w:val="00440793"/>
    <w:rsid w:val="004442FB"/>
    <w:rsid w:val="0044492E"/>
    <w:rsid w:val="004473D1"/>
    <w:rsid w:val="004554B6"/>
    <w:rsid w:val="00457132"/>
    <w:rsid w:val="00476233"/>
    <w:rsid w:val="00482B64"/>
    <w:rsid w:val="00483599"/>
    <w:rsid w:val="00483F72"/>
    <w:rsid w:val="00485B22"/>
    <w:rsid w:val="004946BC"/>
    <w:rsid w:val="00495534"/>
    <w:rsid w:val="004A24A6"/>
    <w:rsid w:val="004A51C3"/>
    <w:rsid w:val="004A6F88"/>
    <w:rsid w:val="004B37F9"/>
    <w:rsid w:val="004B57BC"/>
    <w:rsid w:val="004B58D3"/>
    <w:rsid w:val="004B79AC"/>
    <w:rsid w:val="004C2862"/>
    <w:rsid w:val="004C4D0B"/>
    <w:rsid w:val="004C7268"/>
    <w:rsid w:val="004C778C"/>
    <w:rsid w:val="004D5270"/>
    <w:rsid w:val="004D583E"/>
    <w:rsid w:val="004D746D"/>
    <w:rsid w:val="004D7AE2"/>
    <w:rsid w:val="004E02E6"/>
    <w:rsid w:val="004E193E"/>
    <w:rsid w:val="004E44C3"/>
    <w:rsid w:val="004F6318"/>
    <w:rsid w:val="00504503"/>
    <w:rsid w:val="00523944"/>
    <w:rsid w:val="0054088C"/>
    <w:rsid w:val="00552518"/>
    <w:rsid w:val="00557617"/>
    <w:rsid w:val="00573262"/>
    <w:rsid w:val="0057763B"/>
    <w:rsid w:val="00580E21"/>
    <w:rsid w:val="0058319F"/>
    <w:rsid w:val="005844AE"/>
    <w:rsid w:val="0058557A"/>
    <w:rsid w:val="005918B7"/>
    <w:rsid w:val="00592CE8"/>
    <w:rsid w:val="005939EE"/>
    <w:rsid w:val="0059440C"/>
    <w:rsid w:val="0059552F"/>
    <w:rsid w:val="00595F6E"/>
    <w:rsid w:val="005A00F7"/>
    <w:rsid w:val="005A7E5A"/>
    <w:rsid w:val="005E10D6"/>
    <w:rsid w:val="005E119F"/>
    <w:rsid w:val="005E7C5F"/>
    <w:rsid w:val="005E7D33"/>
    <w:rsid w:val="005F018E"/>
    <w:rsid w:val="005F5119"/>
    <w:rsid w:val="00611A34"/>
    <w:rsid w:val="006124D7"/>
    <w:rsid w:val="00614400"/>
    <w:rsid w:val="006160DB"/>
    <w:rsid w:val="00622E17"/>
    <w:rsid w:val="00623D96"/>
    <w:rsid w:val="00626089"/>
    <w:rsid w:val="006412B8"/>
    <w:rsid w:val="00641B41"/>
    <w:rsid w:val="00653437"/>
    <w:rsid w:val="00666CAA"/>
    <w:rsid w:val="006675E7"/>
    <w:rsid w:val="00675ACB"/>
    <w:rsid w:val="006761E7"/>
    <w:rsid w:val="006922BF"/>
    <w:rsid w:val="006A0021"/>
    <w:rsid w:val="006A4BB5"/>
    <w:rsid w:val="006B13EB"/>
    <w:rsid w:val="006D5347"/>
    <w:rsid w:val="006F29E9"/>
    <w:rsid w:val="006F62D1"/>
    <w:rsid w:val="00707891"/>
    <w:rsid w:val="0071124F"/>
    <w:rsid w:val="00715BC8"/>
    <w:rsid w:val="00731723"/>
    <w:rsid w:val="00735521"/>
    <w:rsid w:val="007378AE"/>
    <w:rsid w:val="00741CD2"/>
    <w:rsid w:val="007514CC"/>
    <w:rsid w:val="00756AF8"/>
    <w:rsid w:val="00756B23"/>
    <w:rsid w:val="00775135"/>
    <w:rsid w:val="007769D8"/>
    <w:rsid w:val="007926BB"/>
    <w:rsid w:val="0079739A"/>
    <w:rsid w:val="007A047F"/>
    <w:rsid w:val="007A0942"/>
    <w:rsid w:val="007A12CB"/>
    <w:rsid w:val="007A13CF"/>
    <w:rsid w:val="007A65D7"/>
    <w:rsid w:val="007A70B7"/>
    <w:rsid w:val="007B5BE3"/>
    <w:rsid w:val="007B63B3"/>
    <w:rsid w:val="007C1688"/>
    <w:rsid w:val="007C344A"/>
    <w:rsid w:val="007C683E"/>
    <w:rsid w:val="007D0C94"/>
    <w:rsid w:val="007E1414"/>
    <w:rsid w:val="007F11A0"/>
    <w:rsid w:val="007F7E31"/>
    <w:rsid w:val="00820873"/>
    <w:rsid w:val="00825E26"/>
    <w:rsid w:val="008265EC"/>
    <w:rsid w:val="00826B94"/>
    <w:rsid w:val="0083085A"/>
    <w:rsid w:val="00841FD8"/>
    <w:rsid w:val="008464EC"/>
    <w:rsid w:val="00853446"/>
    <w:rsid w:val="0085445A"/>
    <w:rsid w:val="00854D14"/>
    <w:rsid w:val="00871164"/>
    <w:rsid w:val="00875008"/>
    <w:rsid w:val="00875BDB"/>
    <w:rsid w:val="00881862"/>
    <w:rsid w:val="00893ABB"/>
    <w:rsid w:val="00894609"/>
    <w:rsid w:val="008A30D4"/>
    <w:rsid w:val="008B3F8D"/>
    <w:rsid w:val="008E45DC"/>
    <w:rsid w:val="008F5F99"/>
    <w:rsid w:val="00914F97"/>
    <w:rsid w:val="00915F30"/>
    <w:rsid w:val="00920168"/>
    <w:rsid w:val="0092245C"/>
    <w:rsid w:val="009237B3"/>
    <w:rsid w:val="00923ECA"/>
    <w:rsid w:val="009245E5"/>
    <w:rsid w:val="00926AE0"/>
    <w:rsid w:val="00927B98"/>
    <w:rsid w:val="00934896"/>
    <w:rsid w:val="00935B54"/>
    <w:rsid w:val="00937F71"/>
    <w:rsid w:val="0094099B"/>
    <w:rsid w:val="009463AB"/>
    <w:rsid w:val="009579DF"/>
    <w:rsid w:val="00961282"/>
    <w:rsid w:val="0096327E"/>
    <w:rsid w:val="00975B4D"/>
    <w:rsid w:val="009777A3"/>
    <w:rsid w:val="0098640D"/>
    <w:rsid w:val="00991771"/>
    <w:rsid w:val="00993C57"/>
    <w:rsid w:val="009A0A59"/>
    <w:rsid w:val="009A179D"/>
    <w:rsid w:val="009A429E"/>
    <w:rsid w:val="009A4E89"/>
    <w:rsid w:val="009A6343"/>
    <w:rsid w:val="009B2060"/>
    <w:rsid w:val="009B3863"/>
    <w:rsid w:val="009C11AA"/>
    <w:rsid w:val="009C30E9"/>
    <w:rsid w:val="009C6936"/>
    <w:rsid w:val="009D78A6"/>
    <w:rsid w:val="009E5A2E"/>
    <w:rsid w:val="00A01C6A"/>
    <w:rsid w:val="00A0517D"/>
    <w:rsid w:val="00A12A33"/>
    <w:rsid w:val="00A23B0D"/>
    <w:rsid w:val="00A346AA"/>
    <w:rsid w:val="00A34D3E"/>
    <w:rsid w:val="00A375AD"/>
    <w:rsid w:val="00A43842"/>
    <w:rsid w:val="00A43B5A"/>
    <w:rsid w:val="00A47158"/>
    <w:rsid w:val="00A52FF9"/>
    <w:rsid w:val="00A57E56"/>
    <w:rsid w:val="00A71B6C"/>
    <w:rsid w:val="00A7575E"/>
    <w:rsid w:val="00A82F67"/>
    <w:rsid w:val="00A84AD1"/>
    <w:rsid w:val="00A87805"/>
    <w:rsid w:val="00A9234E"/>
    <w:rsid w:val="00AA0194"/>
    <w:rsid w:val="00AA5C0A"/>
    <w:rsid w:val="00AB0F8A"/>
    <w:rsid w:val="00AB7276"/>
    <w:rsid w:val="00AD2592"/>
    <w:rsid w:val="00AD3389"/>
    <w:rsid w:val="00AE63E9"/>
    <w:rsid w:val="00AF20BA"/>
    <w:rsid w:val="00AF513A"/>
    <w:rsid w:val="00B03E0F"/>
    <w:rsid w:val="00B05A8E"/>
    <w:rsid w:val="00B06594"/>
    <w:rsid w:val="00B16F0D"/>
    <w:rsid w:val="00B241D8"/>
    <w:rsid w:val="00B27506"/>
    <w:rsid w:val="00B27E3E"/>
    <w:rsid w:val="00B42921"/>
    <w:rsid w:val="00B60493"/>
    <w:rsid w:val="00B61F22"/>
    <w:rsid w:val="00B61F2D"/>
    <w:rsid w:val="00B62669"/>
    <w:rsid w:val="00B64BD0"/>
    <w:rsid w:val="00B71600"/>
    <w:rsid w:val="00B826D0"/>
    <w:rsid w:val="00B868CC"/>
    <w:rsid w:val="00B92288"/>
    <w:rsid w:val="00B96507"/>
    <w:rsid w:val="00BA24AA"/>
    <w:rsid w:val="00BA4873"/>
    <w:rsid w:val="00BA68CC"/>
    <w:rsid w:val="00BB0B63"/>
    <w:rsid w:val="00BB4EF6"/>
    <w:rsid w:val="00BB50A3"/>
    <w:rsid w:val="00BB6F1B"/>
    <w:rsid w:val="00BC4AF9"/>
    <w:rsid w:val="00BC7D0E"/>
    <w:rsid w:val="00BD0CC8"/>
    <w:rsid w:val="00BE1EAE"/>
    <w:rsid w:val="00BE4BFE"/>
    <w:rsid w:val="00BE5782"/>
    <w:rsid w:val="00BF0D6A"/>
    <w:rsid w:val="00C0139B"/>
    <w:rsid w:val="00C0216F"/>
    <w:rsid w:val="00C03312"/>
    <w:rsid w:val="00C06C70"/>
    <w:rsid w:val="00C06C9F"/>
    <w:rsid w:val="00C070D7"/>
    <w:rsid w:val="00C14C68"/>
    <w:rsid w:val="00C157A9"/>
    <w:rsid w:val="00C162C3"/>
    <w:rsid w:val="00C231E3"/>
    <w:rsid w:val="00C30279"/>
    <w:rsid w:val="00C30E11"/>
    <w:rsid w:val="00C31D50"/>
    <w:rsid w:val="00C32183"/>
    <w:rsid w:val="00C36DE5"/>
    <w:rsid w:val="00C43496"/>
    <w:rsid w:val="00C439A2"/>
    <w:rsid w:val="00C46BD7"/>
    <w:rsid w:val="00C608B8"/>
    <w:rsid w:val="00C7053E"/>
    <w:rsid w:val="00C81760"/>
    <w:rsid w:val="00C81E16"/>
    <w:rsid w:val="00C876BA"/>
    <w:rsid w:val="00C96F94"/>
    <w:rsid w:val="00CA27A7"/>
    <w:rsid w:val="00CC2D81"/>
    <w:rsid w:val="00CD29FA"/>
    <w:rsid w:val="00CD5C3A"/>
    <w:rsid w:val="00CD7DC6"/>
    <w:rsid w:val="00CF23B6"/>
    <w:rsid w:val="00D008CB"/>
    <w:rsid w:val="00D0685E"/>
    <w:rsid w:val="00D20185"/>
    <w:rsid w:val="00D2093F"/>
    <w:rsid w:val="00D21116"/>
    <w:rsid w:val="00D21B64"/>
    <w:rsid w:val="00D30169"/>
    <w:rsid w:val="00D30985"/>
    <w:rsid w:val="00D34205"/>
    <w:rsid w:val="00D52F8B"/>
    <w:rsid w:val="00D530D5"/>
    <w:rsid w:val="00D53E86"/>
    <w:rsid w:val="00D70FDD"/>
    <w:rsid w:val="00D725CB"/>
    <w:rsid w:val="00D7537E"/>
    <w:rsid w:val="00D81203"/>
    <w:rsid w:val="00D94FD1"/>
    <w:rsid w:val="00DA190B"/>
    <w:rsid w:val="00DA4A05"/>
    <w:rsid w:val="00DA4EA7"/>
    <w:rsid w:val="00DA6E5D"/>
    <w:rsid w:val="00DC08AC"/>
    <w:rsid w:val="00DC17E0"/>
    <w:rsid w:val="00DC5D53"/>
    <w:rsid w:val="00DC720A"/>
    <w:rsid w:val="00DC77A0"/>
    <w:rsid w:val="00DE7FBF"/>
    <w:rsid w:val="00DF32FC"/>
    <w:rsid w:val="00E06080"/>
    <w:rsid w:val="00E12366"/>
    <w:rsid w:val="00E15D06"/>
    <w:rsid w:val="00E16DBD"/>
    <w:rsid w:val="00E2349D"/>
    <w:rsid w:val="00E31183"/>
    <w:rsid w:val="00E46DBB"/>
    <w:rsid w:val="00E55F3C"/>
    <w:rsid w:val="00E61738"/>
    <w:rsid w:val="00E617D2"/>
    <w:rsid w:val="00E650D5"/>
    <w:rsid w:val="00E72489"/>
    <w:rsid w:val="00E76715"/>
    <w:rsid w:val="00E86750"/>
    <w:rsid w:val="00E86F04"/>
    <w:rsid w:val="00E911B3"/>
    <w:rsid w:val="00E937B9"/>
    <w:rsid w:val="00E9447D"/>
    <w:rsid w:val="00EC67FF"/>
    <w:rsid w:val="00EC6CDF"/>
    <w:rsid w:val="00ED2A26"/>
    <w:rsid w:val="00EE5797"/>
    <w:rsid w:val="00F1121E"/>
    <w:rsid w:val="00F17A75"/>
    <w:rsid w:val="00F210F2"/>
    <w:rsid w:val="00F26E4E"/>
    <w:rsid w:val="00F32231"/>
    <w:rsid w:val="00F402F9"/>
    <w:rsid w:val="00F4059E"/>
    <w:rsid w:val="00F4275B"/>
    <w:rsid w:val="00F43C88"/>
    <w:rsid w:val="00F473E6"/>
    <w:rsid w:val="00F53406"/>
    <w:rsid w:val="00F6577B"/>
    <w:rsid w:val="00F72F91"/>
    <w:rsid w:val="00F81025"/>
    <w:rsid w:val="00F84712"/>
    <w:rsid w:val="00FA618D"/>
    <w:rsid w:val="00FB1F9B"/>
    <w:rsid w:val="00FB375D"/>
    <w:rsid w:val="00FC1830"/>
    <w:rsid w:val="00FC2E92"/>
    <w:rsid w:val="00FD3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docId w15:val="{D6C4195C-50D5-49F3-A5B8-E54EB60E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124F"/>
  </w:style>
  <w:style w:type="paragraph" w:styleId="Titolo1">
    <w:name w:val="heading 1"/>
    <w:basedOn w:val="Normale"/>
    <w:next w:val="Normale"/>
    <w:link w:val="Titolo1Carattere"/>
    <w:uiPriority w:val="9"/>
    <w:qFormat/>
    <w:rsid w:val="00386EC1"/>
    <w:pPr>
      <w:keepNext/>
      <w:keepLines/>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it-IT"/>
    </w:rPr>
  </w:style>
  <w:style w:type="paragraph" w:styleId="Titolo2">
    <w:name w:val="heading 2"/>
    <w:basedOn w:val="Normale"/>
    <w:next w:val="Normale"/>
    <w:link w:val="Titolo2Carattere"/>
    <w:uiPriority w:val="9"/>
    <w:semiHidden/>
    <w:unhideWhenUsed/>
    <w:qFormat/>
    <w:rsid w:val="00623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next w:val="Normale"/>
    <w:link w:val="Titolo3Carattere"/>
    <w:uiPriority w:val="9"/>
    <w:semiHidden/>
    <w:unhideWhenUsed/>
    <w:qFormat/>
    <w:rsid w:val="00386EC1"/>
    <w:pPr>
      <w:keepNext/>
      <w:keepLines/>
      <w:spacing w:after="92" w:line="254" w:lineRule="auto"/>
      <w:ind w:left="24" w:hanging="10"/>
      <w:outlineLvl w:val="2"/>
    </w:pPr>
    <w:rPr>
      <w:rFonts w:ascii="Calibri" w:eastAsia="Calibri" w:hAnsi="Calibri" w:cs="Calibri"/>
      <w:color w:val="000000"/>
      <w:u w:val="single" w:color="000000"/>
      <w:lang w:eastAsia="it-IT"/>
    </w:rPr>
  </w:style>
  <w:style w:type="paragraph" w:styleId="Titolo5">
    <w:name w:val="heading 5"/>
    <w:basedOn w:val="Normale"/>
    <w:next w:val="Normale"/>
    <w:link w:val="Titolo5Carattere"/>
    <w:uiPriority w:val="9"/>
    <w:semiHidden/>
    <w:unhideWhenUsed/>
    <w:qFormat/>
    <w:rsid w:val="00386EC1"/>
    <w:pPr>
      <w:keepNext/>
      <w:keepLines/>
      <w:autoSpaceDE w:val="0"/>
      <w:autoSpaceDN w:val="0"/>
      <w:spacing w:before="40" w:after="0" w:line="240" w:lineRule="auto"/>
      <w:outlineLvl w:val="4"/>
    </w:pPr>
    <w:rPr>
      <w:rFonts w:asciiTheme="majorHAnsi" w:eastAsiaTheme="majorEastAsia" w:hAnsiTheme="majorHAnsi" w:cstheme="majorBidi"/>
      <w:color w:val="365F91"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line="240" w:lineRule="auto"/>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spacing w:after="0" w:line="240" w:lineRule="auto"/>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PARAGRAFOSTANDARDN">
    <w:name w:val="PARAGRAFO STANDARD N"/>
    <w:uiPriority w:val="99"/>
    <w:rsid w:val="003162E7"/>
    <w:pPr>
      <w:spacing w:after="0" w:line="240" w:lineRule="auto"/>
      <w:jc w:val="both"/>
    </w:pPr>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semiHidden/>
    <w:unhideWhenUsed/>
    <w:rsid w:val="006F29E9"/>
    <w:pPr>
      <w:autoSpaceDE w:val="0"/>
      <w:autoSpaceDN w:val="0"/>
      <w:spacing w:after="120" w:line="480" w:lineRule="auto"/>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uiPriority w:val="99"/>
    <w:semiHidden/>
    <w:rsid w:val="006F29E9"/>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386EC1"/>
    <w:rPr>
      <w:rFonts w:asciiTheme="majorHAnsi" w:eastAsiaTheme="majorEastAsia" w:hAnsiTheme="majorHAnsi" w:cstheme="majorBidi"/>
      <w:b/>
      <w:bCs/>
      <w:color w:val="365F91" w:themeColor="accent1" w:themeShade="BF"/>
      <w:sz w:val="28"/>
      <w:szCs w:val="28"/>
      <w:lang w:eastAsia="it-IT"/>
    </w:rPr>
  </w:style>
  <w:style w:type="character" w:customStyle="1" w:styleId="Titolo3Carattere">
    <w:name w:val="Titolo 3 Carattere"/>
    <w:basedOn w:val="Carpredefinitoparagrafo"/>
    <w:link w:val="Titolo3"/>
    <w:uiPriority w:val="9"/>
    <w:semiHidden/>
    <w:rsid w:val="00386EC1"/>
    <w:rPr>
      <w:rFonts w:ascii="Calibri" w:eastAsia="Calibri" w:hAnsi="Calibri" w:cs="Calibri"/>
      <w:color w:val="000000"/>
      <w:u w:val="single" w:color="000000"/>
      <w:lang w:eastAsia="it-IT"/>
    </w:rPr>
  </w:style>
  <w:style w:type="character" w:customStyle="1" w:styleId="Titolo5Carattere">
    <w:name w:val="Titolo 5 Carattere"/>
    <w:basedOn w:val="Carpredefinitoparagrafo"/>
    <w:link w:val="Titolo5"/>
    <w:uiPriority w:val="9"/>
    <w:semiHidden/>
    <w:rsid w:val="00386EC1"/>
    <w:rPr>
      <w:rFonts w:asciiTheme="majorHAnsi" w:eastAsiaTheme="majorEastAsia" w:hAnsiTheme="majorHAnsi" w:cstheme="majorBidi"/>
      <w:color w:val="365F91" w:themeColor="accent1" w:themeShade="BF"/>
      <w:sz w:val="20"/>
      <w:szCs w:val="20"/>
      <w:lang w:eastAsia="it-IT"/>
    </w:rPr>
  </w:style>
  <w:style w:type="paragraph" w:styleId="Titolo">
    <w:name w:val="Title"/>
    <w:basedOn w:val="Normale"/>
    <w:link w:val="TitoloCarattere"/>
    <w:uiPriority w:val="99"/>
    <w:qFormat/>
    <w:rsid w:val="00386EC1"/>
    <w:pPr>
      <w:autoSpaceDE w:val="0"/>
      <w:autoSpaceDN w:val="0"/>
      <w:spacing w:after="0" w:line="240" w:lineRule="auto"/>
      <w:jc w:val="center"/>
    </w:pPr>
    <w:rPr>
      <w:rFonts w:ascii="Times New Roman" w:eastAsia="Times New Roman" w:hAnsi="Times New Roman" w:cs="Times New Roman"/>
      <w:sz w:val="24"/>
      <w:szCs w:val="24"/>
      <w:lang w:eastAsia="it-IT"/>
    </w:rPr>
  </w:style>
  <w:style w:type="character" w:customStyle="1" w:styleId="TitoloCarattere">
    <w:name w:val="Titolo Carattere"/>
    <w:basedOn w:val="Carpredefinitoparagrafo"/>
    <w:link w:val="Titolo"/>
    <w:uiPriority w:val="99"/>
    <w:rsid w:val="00386EC1"/>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semiHidden/>
    <w:unhideWhenUsed/>
    <w:rsid w:val="00386EC1"/>
    <w:pPr>
      <w:autoSpaceDE w:val="0"/>
      <w:autoSpaceDN w:val="0"/>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386EC1"/>
    <w:rPr>
      <w:rFonts w:ascii="Times New Roman" w:eastAsia="Times New Roman" w:hAnsi="Times New Roman" w:cs="Times New Roman"/>
      <w:sz w:val="16"/>
      <w:szCs w:val="16"/>
      <w:lang w:eastAsia="it-IT"/>
    </w:rPr>
  </w:style>
  <w:style w:type="paragraph" w:styleId="Testodelblocco">
    <w:name w:val="Block Text"/>
    <w:basedOn w:val="Normale"/>
    <w:uiPriority w:val="99"/>
    <w:semiHidden/>
    <w:unhideWhenUsed/>
    <w:rsid w:val="00386EC1"/>
    <w:pPr>
      <w:autoSpaceDE w:val="0"/>
      <w:autoSpaceDN w:val="0"/>
      <w:spacing w:after="0" w:line="240" w:lineRule="auto"/>
      <w:ind w:left="-426" w:right="283"/>
      <w:jc w:val="both"/>
    </w:pPr>
    <w:rPr>
      <w:rFonts w:ascii="Arial" w:eastAsia="Times New Roman" w:hAnsi="Arial" w:cs="Arial"/>
      <w:sz w:val="24"/>
      <w:szCs w:val="24"/>
      <w:lang w:eastAsia="it-IT"/>
    </w:rPr>
  </w:style>
  <w:style w:type="table" w:styleId="Grigliatabella">
    <w:name w:val="Table Grid"/>
    <w:basedOn w:val="Tabellanormale"/>
    <w:uiPriority w:val="39"/>
    <w:rsid w:val="00386E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86EC1"/>
    <w:rPr>
      <w:color w:val="0000FF"/>
      <w:u w:val="single"/>
    </w:rPr>
  </w:style>
  <w:style w:type="paragraph" w:styleId="Rientrocorpodeltesto">
    <w:name w:val="Body Text Indent"/>
    <w:basedOn w:val="Normale"/>
    <w:link w:val="RientrocorpodeltestoCarattere"/>
    <w:uiPriority w:val="99"/>
    <w:semiHidden/>
    <w:unhideWhenUsed/>
    <w:rsid w:val="00E86750"/>
    <w:pPr>
      <w:spacing w:after="120"/>
      <w:ind w:left="283"/>
    </w:pPr>
    <w:rPr>
      <w:noProof/>
    </w:rPr>
  </w:style>
  <w:style w:type="character" w:customStyle="1" w:styleId="RientrocorpodeltestoCarattere">
    <w:name w:val="Rientro corpo del testo Carattere"/>
    <w:basedOn w:val="Carpredefinitoparagrafo"/>
    <w:link w:val="Rientrocorpodeltesto"/>
    <w:uiPriority w:val="99"/>
    <w:semiHidden/>
    <w:rsid w:val="00E86750"/>
    <w:rPr>
      <w:noProof/>
    </w:rPr>
  </w:style>
  <w:style w:type="paragraph" w:customStyle="1" w:styleId="rtejustify">
    <w:name w:val="rtejustify"/>
    <w:basedOn w:val="Normale"/>
    <w:rsid w:val="001C4B5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C4B52"/>
    <w:rPr>
      <w:b/>
      <w:bCs/>
    </w:rPr>
  </w:style>
  <w:style w:type="paragraph" w:customStyle="1" w:styleId="Default">
    <w:name w:val="Default"/>
    <w:rsid w:val="00825E26"/>
    <w:pPr>
      <w:autoSpaceDE w:val="0"/>
      <w:autoSpaceDN w:val="0"/>
      <w:adjustRightInd w:val="0"/>
      <w:spacing w:after="0" w:line="240" w:lineRule="auto"/>
    </w:pPr>
    <w:rPr>
      <w:rFonts w:ascii="Garamond" w:hAnsi="Garamond" w:cs="Garamond"/>
      <w:color w:val="000000"/>
      <w:sz w:val="24"/>
      <w:szCs w:val="24"/>
    </w:rPr>
  </w:style>
  <w:style w:type="paragraph" w:styleId="Indirizzomittente">
    <w:name w:val="envelope return"/>
    <w:basedOn w:val="Normale"/>
    <w:unhideWhenUsed/>
    <w:rsid w:val="005E119F"/>
    <w:pPr>
      <w:spacing w:after="0" w:line="240" w:lineRule="auto"/>
    </w:pPr>
    <w:rPr>
      <w:rFonts w:ascii="Times New Roman" w:eastAsia="Times New Roman" w:hAnsi="Times New Roman" w:cs="Times New Roman"/>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6775">
      <w:bodyDiv w:val="1"/>
      <w:marLeft w:val="0"/>
      <w:marRight w:val="0"/>
      <w:marTop w:val="0"/>
      <w:marBottom w:val="0"/>
      <w:divBdr>
        <w:top w:val="none" w:sz="0" w:space="0" w:color="auto"/>
        <w:left w:val="none" w:sz="0" w:space="0" w:color="auto"/>
        <w:bottom w:val="none" w:sz="0" w:space="0" w:color="auto"/>
        <w:right w:val="none" w:sz="0" w:space="0" w:color="auto"/>
      </w:divBdr>
    </w:div>
    <w:div w:id="80377510">
      <w:bodyDiv w:val="1"/>
      <w:marLeft w:val="0"/>
      <w:marRight w:val="0"/>
      <w:marTop w:val="0"/>
      <w:marBottom w:val="0"/>
      <w:divBdr>
        <w:top w:val="none" w:sz="0" w:space="0" w:color="auto"/>
        <w:left w:val="none" w:sz="0" w:space="0" w:color="auto"/>
        <w:bottom w:val="none" w:sz="0" w:space="0" w:color="auto"/>
        <w:right w:val="none" w:sz="0" w:space="0" w:color="auto"/>
      </w:divBdr>
    </w:div>
    <w:div w:id="129399635">
      <w:bodyDiv w:val="1"/>
      <w:marLeft w:val="0"/>
      <w:marRight w:val="0"/>
      <w:marTop w:val="0"/>
      <w:marBottom w:val="0"/>
      <w:divBdr>
        <w:top w:val="none" w:sz="0" w:space="0" w:color="auto"/>
        <w:left w:val="none" w:sz="0" w:space="0" w:color="auto"/>
        <w:bottom w:val="none" w:sz="0" w:space="0" w:color="auto"/>
        <w:right w:val="none" w:sz="0" w:space="0" w:color="auto"/>
      </w:divBdr>
    </w:div>
    <w:div w:id="186449966">
      <w:bodyDiv w:val="1"/>
      <w:marLeft w:val="0"/>
      <w:marRight w:val="0"/>
      <w:marTop w:val="0"/>
      <w:marBottom w:val="0"/>
      <w:divBdr>
        <w:top w:val="none" w:sz="0" w:space="0" w:color="auto"/>
        <w:left w:val="none" w:sz="0" w:space="0" w:color="auto"/>
        <w:bottom w:val="none" w:sz="0" w:space="0" w:color="auto"/>
        <w:right w:val="none" w:sz="0" w:space="0" w:color="auto"/>
      </w:divBdr>
    </w:div>
    <w:div w:id="310329239">
      <w:bodyDiv w:val="1"/>
      <w:marLeft w:val="0"/>
      <w:marRight w:val="0"/>
      <w:marTop w:val="0"/>
      <w:marBottom w:val="0"/>
      <w:divBdr>
        <w:top w:val="none" w:sz="0" w:space="0" w:color="auto"/>
        <w:left w:val="none" w:sz="0" w:space="0" w:color="auto"/>
        <w:bottom w:val="none" w:sz="0" w:space="0" w:color="auto"/>
        <w:right w:val="none" w:sz="0" w:space="0" w:color="auto"/>
      </w:divBdr>
    </w:div>
    <w:div w:id="427312772">
      <w:bodyDiv w:val="1"/>
      <w:marLeft w:val="0"/>
      <w:marRight w:val="0"/>
      <w:marTop w:val="0"/>
      <w:marBottom w:val="0"/>
      <w:divBdr>
        <w:top w:val="none" w:sz="0" w:space="0" w:color="auto"/>
        <w:left w:val="none" w:sz="0" w:space="0" w:color="auto"/>
        <w:bottom w:val="none" w:sz="0" w:space="0" w:color="auto"/>
        <w:right w:val="none" w:sz="0" w:space="0" w:color="auto"/>
      </w:divBdr>
    </w:div>
    <w:div w:id="443888265">
      <w:bodyDiv w:val="1"/>
      <w:marLeft w:val="0"/>
      <w:marRight w:val="0"/>
      <w:marTop w:val="0"/>
      <w:marBottom w:val="0"/>
      <w:divBdr>
        <w:top w:val="none" w:sz="0" w:space="0" w:color="auto"/>
        <w:left w:val="none" w:sz="0" w:space="0" w:color="auto"/>
        <w:bottom w:val="none" w:sz="0" w:space="0" w:color="auto"/>
        <w:right w:val="none" w:sz="0" w:space="0" w:color="auto"/>
      </w:divBdr>
    </w:div>
    <w:div w:id="777211898">
      <w:bodyDiv w:val="1"/>
      <w:marLeft w:val="0"/>
      <w:marRight w:val="0"/>
      <w:marTop w:val="0"/>
      <w:marBottom w:val="0"/>
      <w:divBdr>
        <w:top w:val="none" w:sz="0" w:space="0" w:color="auto"/>
        <w:left w:val="none" w:sz="0" w:space="0" w:color="auto"/>
        <w:bottom w:val="none" w:sz="0" w:space="0" w:color="auto"/>
        <w:right w:val="none" w:sz="0" w:space="0" w:color="auto"/>
      </w:divBdr>
    </w:div>
    <w:div w:id="778916701">
      <w:bodyDiv w:val="1"/>
      <w:marLeft w:val="0"/>
      <w:marRight w:val="0"/>
      <w:marTop w:val="0"/>
      <w:marBottom w:val="0"/>
      <w:divBdr>
        <w:top w:val="none" w:sz="0" w:space="0" w:color="auto"/>
        <w:left w:val="none" w:sz="0" w:space="0" w:color="auto"/>
        <w:bottom w:val="none" w:sz="0" w:space="0" w:color="auto"/>
        <w:right w:val="none" w:sz="0" w:space="0" w:color="auto"/>
      </w:divBdr>
    </w:div>
    <w:div w:id="1136292431">
      <w:bodyDiv w:val="1"/>
      <w:marLeft w:val="0"/>
      <w:marRight w:val="0"/>
      <w:marTop w:val="0"/>
      <w:marBottom w:val="0"/>
      <w:divBdr>
        <w:top w:val="none" w:sz="0" w:space="0" w:color="auto"/>
        <w:left w:val="none" w:sz="0" w:space="0" w:color="auto"/>
        <w:bottom w:val="none" w:sz="0" w:space="0" w:color="auto"/>
        <w:right w:val="none" w:sz="0" w:space="0" w:color="auto"/>
      </w:divBdr>
    </w:div>
    <w:div w:id="1225794011">
      <w:bodyDiv w:val="1"/>
      <w:marLeft w:val="0"/>
      <w:marRight w:val="0"/>
      <w:marTop w:val="0"/>
      <w:marBottom w:val="0"/>
      <w:divBdr>
        <w:top w:val="none" w:sz="0" w:space="0" w:color="auto"/>
        <w:left w:val="none" w:sz="0" w:space="0" w:color="auto"/>
        <w:bottom w:val="none" w:sz="0" w:space="0" w:color="auto"/>
        <w:right w:val="none" w:sz="0" w:space="0" w:color="auto"/>
      </w:divBdr>
    </w:div>
    <w:div w:id="1240285324">
      <w:bodyDiv w:val="1"/>
      <w:marLeft w:val="0"/>
      <w:marRight w:val="0"/>
      <w:marTop w:val="0"/>
      <w:marBottom w:val="0"/>
      <w:divBdr>
        <w:top w:val="none" w:sz="0" w:space="0" w:color="auto"/>
        <w:left w:val="none" w:sz="0" w:space="0" w:color="auto"/>
        <w:bottom w:val="none" w:sz="0" w:space="0" w:color="auto"/>
        <w:right w:val="none" w:sz="0" w:space="0" w:color="auto"/>
      </w:divBdr>
    </w:div>
    <w:div w:id="1299385570">
      <w:bodyDiv w:val="1"/>
      <w:marLeft w:val="0"/>
      <w:marRight w:val="0"/>
      <w:marTop w:val="0"/>
      <w:marBottom w:val="0"/>
      <w:divBdr>
        <w:top w:val="none" w:sz="0" w:space="0" w:color="auto"/>
        <w:left w:val="none" w:sz="0" w:space="0" w:color="auto"/>
        <w:bottom w:val="none" w:sz="0" w:space="0" w:color="auto"/>
        <w:right w:val="none" w:sz="0" w:space="0" w:color="auto"/>
      </w:divBdr>
    </w:div>
    <w:div w:id="1319456291">
      <w:bodyDiv w:val="1"/>
      <w:marLeft w:val="0"/>
      <w:marRight w:val="0"/>
      <w:marTop w:val="0"/>
      <w:marBottom w:val="0"/>
      <w:divBdr>
        <w:top w:val="none" w:sz="0" w:space="0" w:color="auto"/>
        <w:left w:val="none" w:sz="0" w:space="0" w:color="auto"/>
        <w:bottom w:val="none" w:sz="0" w:space="0" w:color="auto"/>
        <w:right w:val="none" w:sz="0" w:space="0" w:color="auto"/>
      </w:divBdr>
    </w:div>
    <w:div w:id="1395735400">
      <w:bodyDiv w:val="1"/>
      <w:marLeft w:val="0"/>
      <w:marRight w:val="0"/>
      <w:marTop w:val="0"/>
      <w:marBottom w:val="0"/>
      <w:divBdr>
        <w:top w:val="none" w:sz="0" w:space="0" w:color="auto"/>
        <w:left w:val="none" w:sz="0" w:space="0" w:color="auto"/>
        <w:bottom w:val="none" w:sz="0" w:space="0" w:color="auto"/>
        <w:right w:val="none" w:sz="0" w:space="0" w:color="auto"/>
      </w:divBdr>
    </w:div>
    <w:div w:id="1466048066">
      <w:bodyDiv w:val="1"/>
      <w:marLeft w:val="0"/>
      <w:marRight w:val="0"/>
      <w:marTop w:val="0"/>
      <w:marBottom w:val="0"/>
      <w:divBdr>
        <w:top w:val="none" w:sz="0" w:space="0" w:color="auto"/>
        <w:left w:val="none" w:sz="0" w:space="0" w:color="auto"/>
        <w:bottom w:val="none" w:sz="0" w:space="0" w:color="auto"/>
        <w:right w:val="none" w:sz="0" w:space="0" w:color="auto"/>
      </w:divBdr>
    </w:div>
    <w:div w:id="1597178891">
      <w:bodyDiv w:val="1"/>
      <w:marLeft w:val="0"/>
      <w:marRight w:val="0"/>
      <w:marTop w:val="0"/>
      <w:marBottom w:val="0"/>
      <w:divBdr>
        <w:top w:val="none" w:sz="0" w:space="0" w:color="auto"/>
        <w:left w:val="none" w:sz="0" w:space="0" w:color="auto"/>
        <w:bottom w:val="none" w:sz="0" w:space="0" w:color="auto"/>
        <w:right w:val="none" w:sz="0" w:space="0" w:color="auto"/>
      </w:divBdr>
    </w:div>
    <w:div w:id="1619140145">
      <w:bodyDiv w:val="1"/>
      <w:marLeft w:val="0"/>
      <w:marRight w:val="0"/>
      <w:marTop w:val="0"/>
      <w:marBottom w:val="0"/>
      <w:divBdr>
        <w:top w:val="none" w:sz="0" w:space="0" w:color="auto"/>
        <w:left w:val="none" w:sz="0" w:space="0" w:color="auto"/>
        <w:bottom w:val="none" w:sz="0" w:space="0" w:color="auto"/>
        <w:right w:val="none" w:sz="0" w:space="0" w:color="auto"/>
      </w:divBdr>
    </w:div>
    <w:div w:id="1661156755">
      <w:bodyDiv w:val="1"/>
      <w:marLeft w:val="0"/>
      <w:marRight w:val="0"/>
      <w:marTop w:val="0"/>
      <w:marBottom w:val="0"/>
      <w:divBdr>
        <w:top w:val="none" w:sz="0" w:space="0" w:color="auto"/>
        <w:left w:val="none" w:sz="0" w:space="0" w:color="auto"/>
        <w:bottom w:val="none" w:sz="0" w:space="0" w:color="auto"/>
        <w:right w:val="none" w:sz="0" w:space="0" w:color="auto"/>
      </w:divBdr>
    </w:div>
    <w:div w:id="1764691235">
      <w:bodyDiv w:val="1"/>
      <w:marLeft w:val="0"/>
      <w:marRight w:val="0"/>
      <w:marTop w:val="0"/>
      <w:marBottom w:val="0"/>
      <w:divBdr>
        <w:top w:val="none" w:sz="0" w:space="0" w:color="auto"/>
        <w:left w:val="none" w:sz="0" w:space="0" w:color="auto"/>
        <w:bottom w:val="none" w:sz="0" w:space="0" w:color="auto"/>
        <w:right w:val="none" w:sz="0" w:space="0" w:color="auto"/>
      </w:divBdr>
    </w:div>
    <w:div w:id="1790003058">
      <w:bodyDiv w:val="1"/>
      <w:marLeft w:val="0"/>
      <w:marRight w:val="0"/>
      <w:marTop w:val="0"/>
      <w:marBottom w:val="0"/>
      <w:divBdr>
        <w:top w:val="none" w:sz="0" w:space="0" w:color="auto"/>
        <w:left w:val="none" w:sz="0" w:space="0" w:color="auto"/>
        <w:bottom w:val="none" w:sz="0" w:space="0" w:color="auto"/>
        <w:right w:val="none" w:sz="0" w:space="0" w:color="auto"/>
      </w:divBdr>
    </w:div>
    <w:div w:id="1859735082">
      <w:bodyDiv w:val="1"/>
      <w:marLeft w:val="0"/>
      <w:marRight w:val="0"/>
      <w:marTop w:val="0"/>
      <w:marBottom w:val="0"/>
      <w:divBdr>
        <w:top w:val="none" w:sz="0" w:space="0" w:color="auto"/>
        <w:left w:val="none" w:sz="0" w:space="0" w:color="auto"/>
        <w:bottom w:val="none" w:sz="0" w:space="0" w:color="auto"/>
        <w:right w:val="none" w:sz="0" w:space="0" w:color="auto"/>
      </w:divBdr>
    </w:div>
    <w:div w:id="1887640106">
      <w:bodyDiv w:val="1"/>
      <w:marLeft w:val="0"/>
      <w:marRight w:val="0"/>
      <w:marTop w:val="0"/>
      <w:marBottom w:val="0"/>
      <w:divBdr>
        <w:top w:val="none" w:sz="0" w:space="0" w:color="auto"/>
        <w:left w:val="none" w:sz="0" w:space="0" w:color="auto"/>
        <w:bottom w:val="none" w:sz="0" w:space="0" w:color="auto"/>
        <w:right w:val="none" w:sz="0" w:space="0" w:color="auto"/>
      </w:divBdr>
    </w:div>
    <w:div w:id="1987009425">
      <w:bodyDiv w:val="1"/>
      <w:marLeft w:val="0"/>
      <w:marRight w:val="0"/>
      <w:marTop w:val="0"/>
      <w:marBottom w:val="0"/>
      <w:divBdr>
        <w:top w:val="none" w:sz="0" w:space="0" w:color="auto"/>
        <w:left w:val="none" w:sz="0" w:space="0" w:color="auto"/>
        <w:bottom w:val="none" w:sz="0" w:space="0" w:color="auto"/>
        <w:right w:val="none" w:sz="0" w:space="0" w:color="auto"/>
      </w:divBdr>
    </w:div>
    <w:div w:id="1994481148">
      <w:bodyDiv w:val="1"/>
      <w:marLeft w:val="0"/>
      <w:marRight w:val="0"/>
      <w:marTop w:val="0"/>
      <w:marBottom w:val="0"/>
      <w:divBdr>
        <w:top w:val="none" w:sz="0" w:space="0" w:color="auto"/>
        <w:left w:val="none" w:sz="0" w:space="0" w:color="auto"/>
        <w:bottom w:val="none" w:sz="0" w:space="0" w:color="auto"/>
        <w:right w:val="none" w:sz="0" w:space="0" w:color="auto"/>
      </w:divBdr>
    </w:div>
    <w:div w:id="208649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form@regione.marche.it" TargetMode="External"/><Relationship Id="rId13" Type="http://schemas.openxmlformats.org/officeDocument/2006/relationships/image" Target="media/image4.jpeg"/><Relationship Id="rId18" Type="http://schemas.openxmlformats.org/officeDocument/2006/relationships/hyperlink" Target="mailto:graziella.gattafoni@regione.marche.i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mailto:daniela.ferrini@regione.marche.it" TargetMode="External"/><Relationship Id="rId2" Type="http://schemas.openxmlformats.org/officeDocument/2006/relationships/styles" Target="styles.xml"/><Relationship Id="rId16" Type="http://schemas.openxmlformats.org/officeDocument/2006/relationships/hyperlink" Target="mailto:catia.rossetti@regione.marche.it" TargetMode="External"/><Relationship Id="rId20" Type="http://schemas.openxmlformats.org/officeDocument/2006/relationships/hyperlink" Target="mailto:andrea.pellei@regione.march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mailto:daniela.ferrini@regione.marche.it" TargetMode="External"/><Relationship Id="rId19" Type="http://schemas.openxmlformats.org/officeDocument/2006/relationships/hyperlink" Target="mailto:graziella.gattafoni@regione.marche.it" TargetMode="External"/><Relationship Id="rId4" Type="http://schemas.openxmlformats.org/officeDocument/2006/relationships/webSettings" Target="webSettings.xml"/><Relationship Id="rId9" Type="http://schemas.openxmlformats.org/officeDocument/2006/relationships/hyperlink" Target="http://www.regione.marche.it" TargetMode="Externa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7646</Words>
  <Characters>43588</Characters>
  <Application>Microsoft Office Word</Application>
  <DocSecurity>0</DocSecurity>
  <Lines>363</Lines>
  <Paragraphs>102</Paragraphs>
  <ScaleCrop>false</ScaleCrop>
  <HeadingPairs>
    <vt:vector size="2" baseType="variant">
      <vt:variant>
        <vt:lpstr>Titolo</vt:lpstr>
      </vt:variant>
      <vt:variant>
        <vt:i4>1</vt:i4>
      </vt:variant>
    </vt:vector>
  </HeadingPairs>
  <TitlesOfParts>
    <vt:vector size="1" baseType="lpstr">
      <vt:lpstr/>
    </vt:vector>
  </TitlesOfParts>
  <Company>LAMBDA SRL</Company>
  <LinksUpToDate>false</LinksUpToDate>
  <CharactersWithSpaces>51132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Soave Cristina</cp:lastModifiedBy>
  <cp:revision>2</cp:revision>
  <cp:lastPrinted>2018-07-11T11:54:00Z</cp:lastPrinted>
  <dcterms:created xsi:type="dcterms:W3CDTF">2019-05-08T11:09:00Z</dcterms:created>
  <dcterms:modified xsi:type="dcterms:W3CDTF">2019-05-08T11:09:00Z</dcterms:modified>
</cp:coreProperties>
</file>