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22FC23B1"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Pr="007412A0">
        <w:rPr>
          <w:rFonts w:ascii="Times New Roman" w:eastAsia="Times New Roman" w:hAnsi="Times New Roman" w:cs="Times New Roman"/>
          <w:b/>
          <w:color w:val="000000"/>
          <w:sz w:val="24"/>
          <w:szCs w:val="24"/>
          <w:lang w:val="en-GB"/>
        </w:rPr>
        <w:t xml:space="preserve"> (ONE)</w:t>
      </w:r>
      <w:r w:rsidR="001B62D0" w:rsidRPr="007412A0">
        <w:rPr>
          <w:rFonts w:ascii="Times New Roman" w:eastAsia="Times New Roman" w:hAnsi="Times New Roman" w:cs="Times New Roman"/>
          <w:b/>
          <w:color w:val="000000"/>
          <w:sz w:val="24"/>
          <w:szCs w:val="24"/>
          <w:lang w:val="en-GB"/>
        </w:rPr>
        <w:t xml:space="preserve"> </w:t>
      </w:r>
      <w:r w:rsidR="00E5410C">
        <w:rPr>
          <w:rFonts w:ascii="Times New Roman" w:eastAsia="Times New Roman" w:hAnsi="Times New Roman" w:cs="Times New Roman"/>
          <w:b/>
          <w:color w:val="000000"/>
          <w:sz w:val="24"/>
          <w:szCs w:val="24"/>
          <w:lang w:val="en-GB"/>
        </w:rPr>
        <w:t>TWO</w:t>
      </w:r>
      <w:r w:rsidR="00F0266F" w:rsidRPr="007412A0">
        <w:rPr>
          <w:rFonts w:ascii="Times New Roman" w:eastAsia="Times New Roman" w:hAnsi="Times New Roman" w:cs="Times New Roman"/>
          <w:b/>
          <w:color w:val="000000"/>
          <w:sz w:val="24"/>
          <w:szCs w:val="24"/>
          <w:lang w:val="en-GB"/>
        </w:rPr>
        <w:t>-YEAR</w:t>
      </w:r>
      <w:r w:rsidR="00E5410C">
        <w:rPr>
          <w:rFonts w:ascii="Times New Roman" w:eastAsia="Times New Roman" w:hAnsi="Times New Roman" w:cs="Times New Roman"/>
          <w:b/>
          <w:color w:val="000000"/>
          <w:sz w:val="24"/>
          <w:szCs w:val="24"/>
          <w:lang w:val="en-GB"/>
        </w:rPr>
        <w:t>S</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414D58" w:rsidRPr="007412A0">
        <w:rPr>
          <w:rFonts w:ascii="Times New Roman" w:eastAsia="Times New Roman" w:hAnsi="Times New Roman" w:cs="Times New Roman"/>
          <w:b/>
          <w:color w:val="000000"/>
          <w:sz w:val="24"/>
          <w:szCs w:val="24"/>
          <w:lang w:val="en-GB"/>
        </w:rPr>
        <w:t xml:space="preserve">SCHOOL OF </w:t>
      </w:r>
      <w:proofErr w:type="gramStart"/>
      <w:r w:rsidR="00E5410C">
        <w:rPr>
          <w:rFonts w:ascii="Times New Roman" w:eastAsia="Times New Roman" w:hAnsi="Times New Roman" w:cs="Times New Roman"/>
          <w:b/>
          <w:color w:val="000000"/>
          <w:sz w:val="24"/>
          <w:szCs w:val="24"/>
          <w:lang w:val="en-GB"/>
        </w:rPr>
        <w:t>LAW</w:t>
      </w:r>
      <w:r w:rsidR="00414D58" w:rsidRPr="007412A0">
        <w:rPr>
          <w:rFonts w:ascii="Times New Roman" w:eastAsia="Times New Roman" w:hAnsi="Times New Roman" w:cs="Times New Roman"/>
          <w:b/>
          <w:color w:val="000000"/>
          <w:sz w:val="24"/>
          <w:szCs w:val="24"/>
          <w:lang w:val="en-GB"/>
        </w:rPr>
        <w:t xml:space="preserve">  –</w:t>
      </w:r>
      <w:proofErr w:type="gramEnd"/>
      <w:r w:rsidR="00414D58" w:rsidRPr="007412A0">
        <w:rPr>
          <w:rFonts w:ascii="Times New Roman" w:eastAsia="Times New Roman" w:hAnsi="Times New Roman" w:cs="Times New Roman"/>
          <w:b/>
          <w:color w:val="000000"/>
          <w:sz w:val="24"/>
          <w:szCs w:val="24"/>
          <w:lang w:val="en-GB"/>
        </w:rPr>
        <w:t xml:space="preserve"> SSD </w:t>
      </w:r>
      <w:r w:rsidR="00E5410C">
        <w:rPr>
          <w:rFonts w:ascii="Times New Roman" w:eastAsia="Times New Roman" w:hAnsi="Times New Roman" w:cs="Times New Roman"/>
          <w:b/>
          <w:color w:val="000000"/>
          <w:sz w:val="24"/>
          <w:szCs w:val="24"/>
          <w:lang w:val="en-GB"/>
        </w:rPr>
        <w:t>IUS/20</w:t>
      </w:r>
      <w:r w:rsidR="00414D58" w:rsidRPr="007412A0">
        <w:rPr>
          <w:rFonts w:ascii="Times New Roman" w:eastAsia="Times New Roman" w:hAnsi="Times New Roman" w:cs="Times New Roman"/>
          <w:b/>
          <w:color w:val="000000"/>
          <w:sz w:val="24"/>
          <w:szCs w:val="24"/>
          <w:lang w:val="en-GB"/>
        </w:rPr>
        <w:t>.</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176973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2007, published in the Official </w:t>
      </w:r>
      <w:r w:rsidRPr="007412A0">
        <w:rPr>
          <w:rFonts w:ascii="Times New Roman" w:eastAsia="Times New Roman" w:hAnsi="Times New Roman" w:cs="Times New Roman"/>
          <w:color w:val="000000"/>
          <w:sz w:val="24"/>
          <w:szCs w:val="24"/>
          <w:lang w:val="en-GB"/>
        </w:rPr>
        <w:t>Gazette</w:t>
      </w:r>
      <w:r w:rsidR="001B62D0" w:rsidRPr="007412A0">
        <w:rPr>
          <w:rFonts w:ascii="Times New Roman" w:eastAsia="Times New Roman" w:hAnsi="Times New Roman" w:cs="Times New Roman"/>
          <w:color w:val="000000"/>
          <w:sz w:val="24"/>
          <w:szCs w:val="24"/>
          <w:lang w:val="en-GB"/>
        </w:rPr>
        <w:t xml:space="preserve"> of the Italian Republic of 23 October 2007;</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78CA65E8" w14:textId="3D89249E" w:rsidR="002C29E9" w:rsidRPr="007412A0" w:rsidRDefault="001D4179"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001B62D0" w:rsidRPr="007412A0">
        <w:rPr>
          <w:rFonts w:ascii="Times New Roman" w:eastAsia="Times New Roman" w:hAnsi="Times New Roman" w:cs="Times New Roman"/>
          <w:b/>
          <w:bCs/>
          <w:sz w:val="24"/>
          <w:szCs w:val="24"/>
          <w:lang w:val="en-GB"/>
        </w:rPr>
        <w:t>HAVING REGARD TO</w:t>
      </w:r>
      <w:r w:rsidR="00A12C3E" w:rsidRPr="007412A0">
        <w:rPr>
          <w:rFonts w:ascii="Times New Roman" w:eastAsia="Times New Roman" w:hAnsi="Times New Roman" w:cs="Times New Roman"/>
          <w:sz w:val="24"/>
          <w:szCs w:val="24"/>
          <w:lang w:val="en-GB"/>
        </w:rPr>
        <w:t xml:space="preserve"> </w:t>
      </w:r>
      <w:r w:rsidR="002C29E9" w:rsidRPr="007412A0">
        <w:rPr>
          <w:rFonts w:ascii="Times New Roman" w:eastAsia="Times New Roman" w:hAnsi="Times New Roman" w:cs="Times New Roman"/>
          <w:sz w:val="24"/>
          <w:szCs w:val="24"/>
          <w:lang w:val="en-GB"/>
        </w:rPr>
        <w:t>Law No. 76 of 20 May 2016, on “Regulation of civil unions between persons of the same sex and cohabitation (the so-called civil Unions)”;</w:t>
      </w:r>
    </w:p>
    <w:p w14:paraId="0056B04F" w14:textId="5074A0E6"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 of the Council of the School of </w:t>
      </w:r>
      <w:r w:rsidR="00E5410C">
        <w:rPr>
          <w:rFonts w:ascii="Times New Roman" w:eastAsia="Times New Roman" w:hAnsi="Times New Roman" w:cs="Times New Roman"/>
          <w:sz w:val="24"/>
          <w:szCs w:val="24"/>
          <w:lang w:val="en-GB"/>
        </w:rPr>
        <w:t>Law</w:t>
      </w:r>
      <w:r w:rsidRPr="007412A0">
        <w:rPr>
          <w:rFonts w:ascii="Times New Roman" w:eastAsia="Times New Roman" w:hAnsi="Times New Roman" w:cs="Times New Roman"/>
          <w:sz w:val="24"/>
          <w:szCs w:val="24"/>
          <w:lang w:val="en-GB"/>
        </w:rPr>
        <w:t xml:space="preserve"> No. 1</w:t>
      </w:r>
      <w:r w:rsidR="00E5410C">
        <w:rPr>
          <w:rFonts w:ascii="Times New Roman" w:eastAsia="Times New Roman" w:hAnsi="Times New Roman" w:cs="Times New Roman"/>
          <w:sz w:val="24"/>
          <w:szCs w:val="24"/>
          <w:lang w:val="en-GB"/>
        </w:rPr>
        <w:t>17</w:t>
      </w:r>
      <w:r w:rsidRPr="007412A0">
        <w:rPr>
          <w:rFonts w:ascii="Times New Roman" w:eastAsia="Times New Roman" w:hAnsi="Times New Roman" w:cs="Times New Roman"/>
          <w:sz w:val="24"/>
          <w:szCs w:val="24"/>
          <w:lang w:val="en-GB"/>
        </w:rPr>
        <w:t xml:space="preserve"> of 6 </w:t>
      </w:r>
      <w:r w:rsidR="00E5410C">
        <w:rPr>
          <w:rFonts w:ascii="Times New Roman" w:eastAsia="Times New Roman" w:hAnsi="Times New Roman" w:cs="Times New Roman"/>
          <w:sz w:val="24"/>
          <w:szCs w:val="24"/>
          <w:lang w:val="en-GB"/>
        </w:rPr>
        <w:t>November</w:t>
      </w:r>
      <w:r w:rsidRPr="007412A0">
        <w:rPr>
          <w:rFonts w:ascii="Times New Roman" w:eastAsia="Times New Roman" w:hAnsi="Times New Roman" w:cs="Times New Roman"/>
          <w:sz w:val="24"/>
          <w:szCs w:val="24"/>
          <w:lang w:val="en-GB"/>
        </w:rPr>
        <w:t xml:space="preserve"> 2019, concerning the request for activation of one </w:t>
      </w:r>
      <w:r w:rsidR="00E5410C">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w:t>
      </w:r>
      <w:r w:rsidR="00E5410C">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xml:space="preserve">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w:t>
      </w:r>
      <w:r w:rsidR="00E5410C">
        <w:rPr>
          <w:rFonts w:ascii="Times New Roman" w:eastAsia="Times New Roman" w:hAnsi="Times New Roman" w:cs="Times New Roman"/>
          <w:sz w:val="24"/>
          <w:szCs w:val="24"/>
          <w:lang w:val="en-GB"/>
        </w:rPr>
        <w:t>IUS/20</w:t>
      </w:r>
      <w:r w:rsidRPr="007412A0">
        <w:rPr>
          <w:rFonts w:ascii="Times New Roman" w:eastAsia="Times New Roman" w:hAnsi="Times New Roman" w:cs="Times New Roman"/>
          <w:sz w:val="24"/>
          <w:szCs w:val="24"/>
          <w:lang w:val="en-GB"/>
        </w:rPr>
        <w:t xml:space="preserve"> SSD </w:t>
      </w:r>
      <w:r w:rsidR="0070382B" w:rsidRPr="007412A0">
        <w:rPr>
          <w:rFonts w:ascii="Times New Roman" w:eastAsia="Times New Roman" w:hAnsi="Times New Roman" w:cs="Times New Roman"/>
          <w:sz w:val="24"/>
          <w:szCs w:val="24"/>
          <w:lang w:val="en-GB"/>
        </w:rPr>
        <w:t>“</w:t>
      </w:r>
      <w:r w:rsidR="00E5410C">
        <w:rPr>
          <w:rFonts w:ascii="Times New Roman" w:eastAsia="Times New Roman" w:hAnsi="Times New Roman" w:cs="Times New Roman"/>
          <w:sz w:val="24"/>
          <w:szCs w:val="24"/>
          <w:lang w:val="en-GB"/>
        </w:rPr>
        <w:t>Philosophy of Law</w:t>
      </w:r>
      <w:r w:rsidR="0070382B"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w:t>
      </w:r>
    </w:p>
    <w:p w14:paraId="22DC7D43" w14:textId="47AB5257"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w:t>
      </w:r>
      <w:r w:rsidR="00E5410C">
        <w:rPr>
          <w:rFonts w:ascii="Times New Roman" w:eastAsia="Times New Roman" w:hAnsi="Times New Roman" w:cs="Times New Roman"/>
          <w:sz w:val="24"/>
          <w:szCs w:val="24"/>
          <w:lang w:val="en-GB"/>
        </w:rPr>
        <w:t>18 December</w:t>
      </w:r>
      <w:r w:rsidRPr="007412A0">
        <w:rPr>
          <w:rFonts w:ascii="Times New Roman" w:eastAsia="Times New Roman" w:hAnsi="Times New Roman" w:cs="Times New Roman"/>
          <w:sz w:val="24"/>
          <w:szCs w:val="24"/>
          <w:lang w:val="en-GB"/>
        </w:rPr>
        <w:t xml:space="preserve"> 2019, approving the activation of the aforementioned research grant;</w:t>
      </w:r>
      <w:r w:rsidR="00A12C3E" w:rsidRPr="007412A0">
        <w:rPr>
          <w:rFonts w:ascii="Times New Roman" w:eastAsia="Times New Roman" w:hAnsi="Times New Roman" w:cs="Times New Roman"/>
          <w:sz w:val="24"/>
          <w:szCs w:val="24"/>
          <w:lang w:val="en-GB"/>
        </w:rPr>
        <w:t xml:space="preserve"> </w:t>
      </w:r>
    </w:p>
    <w:p w14:paraId="464CDB5C" w14:textId="716A5100" w:rsidR="001B62D0" w:rsidRPr="007412A0" w:rsidRDefault="0070382B" w:rsidP="000859F6">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000859F6" w:rsidRPr="000859F6">
        <w:rPr>
          <w:rFonts w:ascii="Times New Roman" w:eastAsia="Times New Roman" w:hAnsi="Times New Roman" w:cs="Times New Roman"/>
          <w:b/>
          <w:bCs/>
          <w:sz w:val="24"/>
          <w:szCs w:val="24"/>
          <w:lang w:val="en-GB"/>
        </w:rPr>
        <w:t xml:space="preserve">ASCERTAINED </w:t>
      </w:r>
      <w:r w:rsidR="000859F6" w:rsidRPr="000859F6">
        <w:rPr>
          <w:rFonts w:ascii="Times New Roman" w:eastAsia="Times New Roman" w:hAnsi="Times New Roman" w:cs="Times New Roman"/>
          <w:sz w:val="24"/>
          <w:szCs w:val="24"/>
          <w:lang w:val="en-GB"/>
        </w:rPr>
        <w:t xml:space="preserve">the financial availability of € 50.000,00, including all the charges for which the Entity is responsible: € 13.000 to be borne by </w:t>
      </w:r>
      <w:proofErr w:type="spellStart"/>
      <w:r w:rsidR="000859F6" w:rsidRPr="000859F6">
        <w:rPr>
          <w:rFonts w:ascii="Times New Roman" w:eastAsia="Times New Roman" w:hAnsi="Times New Roman" w:cs="Times New Roman"/>
          <w:sz w:val="24"/>
          <w:szCs w:val="24"/>
          <w:lang w:val="en-GB"/>
        </w:rPr>
        <w:t>center</w:t>
      </w:r>
      <w:proofErr w:type="spellEnd"/>
      <w:r w:rsidR="000859F6" w:rsidRPr="000859F6">
        <w:rPr>
          <w:rFonts w:ascii="Times New Roman" w:eastAsia="Times New Roman" w:hAnsi="Times New Roman" w:cs="Times New Roman"/>
          <w:sz w:val="24"/>
          <w:szCs w:val="24"/>
          <w:lang w:val="en-GB"/>
        </w:rPr>
        <w:t xml:space="preserve"> cost GII400009 (Agreement between School of Law and “</w:t>
      </w:r>
      <w:proofErr w:type="spellStart"/>
      <w:r w:rsidR="000859F6" w:rsidRPr="000859F6">
        <w:rPr>
          <w:rFonts w:ascii="Times New Roman" w:eastAsia="Times New Roman" w:hAnsi="Times New Roman" w:cs="Times New Roman"/>
          <w:sz w:val="24"/>
          <w:szCs w:val="24"/>
          <w:lang w:val="en-GB"/>
        </w:rPr>
        <w:t>L’altro</w:t>
      </w:r>
      <w:proofErr w:type="spellEnd"/>
      <w:r w:rsidR="000859F6" w:rsidRPr="000859F6">
        <w:rPr>
          <w:rFonts w:ascii="Times New Roman" w:eastAsia="Times New Roman" w:hAnsi="Times New Roman" w:cs="Times New Roman"/>
          <w:sz w:val="24"/>
          <w:szCs w:val="24"/>
          <w:lang w:val="en-GB"/>
        </w:rPr>
        <w:t xml:space="preserve"> </w:t>
      </w:r>
      <w:proofErr w:type="spellStart"/>
      <w:r w:rsidR="000859F6" w:rsidRPr="000859F6">
        <w:rPr>
          <w:rFonts w:ascii="Times New Roman" w:eastAsia="Times New Roman" w:hAnsi="Times New Roman" w:cs="Times New Roman"/>
          <w:sz w:val="24"/>
          <w:szCs w:val="24"/>
          <w:lang w:val="en-GB"/>
        </w:rPr>
        <w:t>diritto</w:t>
      </w:r>
      <w:proofErr w:type="spellEnd"/>
      <w:r w:rsidR="000859F6" w:rsidRPr="000859F6">
        <w:rPr>
          <w:rFonts w:ascii="Times New Roman" w:eastAsia="Times New Roman" w:hAnsi="Times New Roman" w:cs="Times New Roman"/>
          <w:sz w:val="24"/>
          <w:szCs w:val="24"/>
          <w:lang w:val="en-GB"/>
        </w:rPr>
        <w:t xml:space="preserve"> </w:t>
      </w:r>
      <w:proofErr w:type="spellStart"/>
      <w:r w:rsidR="000859F6" w:rsidRPr="000859F6">
        <w:rPr>
          <w:rFonts w:ascii="Times New Roman" w:eastAsia="Times New Roman" w:hAnsi="Times New Roman" w:cs="Times New Roman"/>
          <w:sz w:val="24"/>
          <w:szCs w:val="24"/>
          <w:lang w:val="en-GB"/>
        </w:rPr>
        <w:t>onlus</w:t>
      </w:r>
      <w:proofErr w:type="spellEnd"/>
      <w:r w:rsidR="000859F6" w:rsidRPr="000859F6">
        <w:rPr>
          <w:rFonts w:ascii="Times New Roman" w:eastAsia="Times New Roman" w:hAnsi="Times New Roman" w:cs="Times New Roman"/>
          <w:sz w:val="24"/>
          <w:szCs w:val="24"/>
          <w:lang w:val="en-GB"/>
        </w:rPr>
        <w:t xml:space="preserve">” from Florence) for which </w:t>
      </w:r>
      <w:proofErr w:type="spellStart"/>
      <w:r w:rsidR="000859F6" w:rsidRPr="000859F6">
        <w:rPr>
          <w:rFonts w:ascii="Times New Roman" w:eastAsia="Times New Roman" w:hAnsi="Times New Roman" w:cs="Times New Roman"/>
          <w:sz w:val="24"/>
          <w:szCs w:val="24"/>
          <w:lang w:val="en-GB"/>
        </w:rPr>
        <w:t>Prof.</w:t>
      </w:r>
      <w:proofErr w:type="spellEnd"/>
      <w:r w:rsidR="000859F6" w:rsidRPr="000859F6">
        <w:rPr>
          <w:rFonts w:ascii="Times New Roman" w:eastAsia="Times New Roman" w:hAnsi="Times New Roman" w:cs="Times New Roman"/>
          <w:sz w:val="24"/>
          <w:szCs w:val="24"/>
          <w:lang w:val="en-GB"/>
        </w:rPr>
        <w:t xml:space="preserve"> Luca </w:t>
      </w:r>
      <w:proofErr w:type="spellStart"/>
      <w:r w:rsidR="000859F6" w:rsidRPr="000859F6">
        <w:rPr>
          <w:rFonts w:ascii="Times New Roman" w:eastAsia="Times New Roman" w:hAnsi="Times New Roman" w:cs="Times New Roman"/>
          <w:sz w:val="24"/>
          <w:szCs w:val="24"/>
          <w:lang w:val="en-GB"/>
        </w:rPr>
        <w:t>Baccelli</w:t>
      </w:r>
      <w:proofErr w:type="spellEnd"/>
      <w:r w:rsidR="000859F6" w:rsidRPr="000859F6">
        <w:rPr>
          <w:rFonts w:ascii="Times New Roman" w:eastAsia="Times New Roman" w:hAnsi="Times New Roman" w:cs="Times New Roman"/>
          <w:sz w:val="24"/>
          <w:szCs w:val="24"/>
          <w:lang w:val="en-GB"/>
        </w:rPr>
        <w:t xml:space="preserve"> is scientific manager and € 37.000 to be borne by funds from cost </w:t>
      </w:r>
      <w:proofErr w:type="spellStart"/>
      <w:r w:rsidR="000859F6" w:rsidRPr="000859F6">
        <w:rPr>
          <w:rFonts w:ascii="Times New Roman" w:eastAsia="Times New Roman" w:hAnsi="Times New Roman" w:cs="Times New Roman"/>
          <w:sz w:val="24"/>
          <w:szCs w:val="24"/>
          <w:lang w:val="en-GB"/>
        </w:rPr>
        <w:t>center</w:t>
      </w:r>
      <w:proofErr w:type="spellEnd"/>
      <w:r w:rsidR="000859F6" w:rsidRPr="000859F6">
        <w:rPr>
          <w:rFonts w:ascii="Times New Roman" w:eastAsia="Times New Roman" w:hAnsi="Times New Roman" w:cs="Times New Roman"/>
          <w:sz w:val="24"/>
          <w:szCs w:val="24"/>
          <w:lang w:val="en-GB"/>
        </w:rPr>
        <w:t xml:space="preserve"> AREFMR managed by the central Administration</w:t>
      </w:r>
      <w:r w:rsidR="000859F6">
        <w:rPr>
          <w:rFonts w:ascii="Times New Roman" w:eastAsia="Times New Roman" w:hAnsi="Times New Roman" w:cs="Times New Roman"/>
          <w:sz w:val="24"/>
          <w:szCs w:val="24"/>
          <w:lang w:val="en-GB"/>
        </w:rPr>
        <w:t>.</w:t>
      </w:r>
    </w:p>
    <w:p w14:paraId="31A6F70C" w14:textId="77777777" w:rsidR="00142EF0" w:rsidRPr="007412A0"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08D63B7D"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Selection procedure, based on qualifications and interview, for conferral of 1 (one) </w:t>
      </w:r>
      <w:r w:rsidR="002572B2">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w:t>
      </w:r>
      <w:r w:rsidR="002572B2">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xml:space="preserve">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016F2C2C"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w:t>
      </w:r>
      <w:r w:rsidR="002572B2">
        <w:rPr>
          <w:rFonts w:ascii="Times New Roman" w:eastAsia="Times New Roman" w:hAnsi="Times New Roman" w:cs="Times New Roman"/>
          <w:b/>
          <w:sz w:val="24"/>
          <w:szCs w:val="24"/>
          <w:lang w:val="en-GB"/>
        </w:rPr>
        <w:t>LAW</w:t>
      </w:r>
      <w:r w:rsidRPr="007412A0">
        <w:rPr>
          <w:rFonts w:ascii="Times New Roman" w:eastAsia="Times New Roman" w:hAnsi="Times New Roman" w:cs="Times New Roman"/>
          <w:b/>
          <w:sz w:val="24"/>
          <w:szCs w:val="24"/>
          <w:lang w:val="en-GB"/>
        </w:rPr>
        <w:t xml:space="preserve">  </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3C634DB0"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IUS</w:t>
      </w:r>
      <w:r w:rsidR="00414D58" w:rsidRPr="007412A0">
        <w:rPr>
          <w:rFonts w:ascii="Times New Roman" w:eastAsia="Times New Roman" w:hAnsi="Times New Roman" w:cs="Times New Roman"/>
          <w:sz w:val="24"/>
          <w:szCs w:val="24"/>
          <w:lang w:val="en-GB"/>
        </w:rPr>
        <w:t>/</w:t>
      </w:r>
      <w:r w:rsidR="002572B2">
        <w:rPr>
          <w:rFonts w:ascii="Times New Roman" w:eastAsia="Times New Roman" w:hAnsi="Times New Roman" w:cs="Times New Roman"/>
          <w:sz w:val="24"/>
          <w:szCs w:val="24"/>
          <w:lang w:val="en-GB"/>
        </w:rPr>
        <w:t>20</w:t>
      </w:r>
      <w:r w:rsidR="00414D58"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Philosophy of Law</w:t>
      </w:r>
      <w:r w:rsidRPr="007412A0">
        <w:rPr>
          <w:rFonts w:ascii="Times New Roman" w:eastAsia="Times New Roman" w:hAnsi="Times New Roman" w:cs="Times New Roman"/>
          <w:sz w:val="24"/>
          <w:szCs w:val="24"/>
          <w:lang w:val="en-GB"/>
        </w:rPr>
        <w:t>”</w:t>
      </w:r>
    </w:p>
    <w:p w14:paraId="08BDA504" w14:textId="65F13386"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12</w:t>
      </w:r>
      <w:r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Legal</w:t>
      </w:r>
      <w:r w:rsidRPr="007412A0">
        <w:rPr>
          <w:rFonts w:ascii="Times New Roman" w:eastAsia="Times New Roman" w:hAnsi="Times New Roman" w:cs="Times New Roman"/>
          <w:sz w:val="24"/>
          <w:szCs w:val="24"/>
          <w:lang w:val="en-GB"/>
        </w:rPr>
        <w:t xml:space="preserve"> Sciences) </w:t>
      </w:r>
    </w:p>
    <w:p w14:paraId="6E70378F" w14:textId="66A4D8AA"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r w:rsidR="002572B2">
        <w:rPr>
          <w:rFonts w:ascii="Times New Roman" w:eastAsia="Times New Roman" w:hAnsi="Times New Roman" w:cs="Times New Roman"/>
          <w:sz w:val="24"/>
          <w:szCs w:val="24"/>
          <w:lang w:val="en-GB"/>
        </w:rPr>
        <w:t>H</w:t>
      </w:r>
      <w:r w:rsidR="002572B2" w:rsidRPr="002572B2">
        <w:rPr>
          <w:rFonts w:ascii="Times New Roman" w:eastAsia="Times New Roman" w:hAnsi="Times New Roman" w:cs="Times New Roman"/>
          <w:sz w:val="24"/>
          <w:szCs w:val="24"/>
          <w:lang w:val="en-GB"/>
        </w:rPr>
        <w:t>uman rights</w:t>
      </w:r>
      <w:r w:rsidR="002572B2">
        <w:rPr>
          <w:rFonts w:ascii="Times New Roman" w:eastAsia="Times New Roman" w:hAnsi="Times New Roman" w:cs="Times New Roman"/>
          <w:sz w:val="24"/>
          <w:szCs w:val="24"/>
          <w:lang w:val="en-GB"/>
        </w:rPr>
        <w:t>,</w:t>
      </w:r>
      <w:r w:rsidR="002572B2" w:rsidRPr="002572B2">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d</w:t>
      </w:r>
      <w:r w:rsidR="002572B2" w:rsidRPr="002572B2">
        <w:rPr>
          <w:rFonts w:ascii="Times New Roman" w:eastAsia="Times New Roman" w:hAnsi="Times New Roman" w:cs="Times New Roman"/>
          <w:sz w:val="24"/>
          <w:szCs w:val="24"/>
          <w:lang w:val="en-GB"/>
        </w:rPr>
        <w:t>emocracy</w:t>
      </w:r>
      <w:r w:rsidR="002572B2">
        <w:rPr>
          <w:rFonts w:ascii="Times New Roman" w:eastAsia="Times New Roman" w:hAnsi="Times New Roman" w:cs="Times New Roman"/>
          <w:sz w:val="24"/>
          <w:szCs w:val="24"/>
          <w:lang w:val="en-GB"/>
        </w:rPr>
        <w:t>,</w:t>
      </w:r>
      <w:r w:rsidR="002572B2" w:rsidRPr="002572B2">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C</w:t>
      </w:r>
      <w:r w:rsidR="002572B2" w:rsidRPr="002572B2">
        <w:rPr>
          <w:rFonts w:ascii="Times New Roman" w:eastAsia="Times New Roman" w:hAnsi="Times New Roman" w:cs="Times New Roman"/>
          <w:sz w:val="24"/>
          <w:szCs w:val="24"/>
          <w:lang w:val="en-GB"/>
        </w:rPr>
        <w:t>ultural differences</w:t>
      </w:r>
      <w:r w:rsidRPr="007412A0">
        <w:rPr>
          <w:rFonts w:ascii="Times New Roman" w:eastAsia="Times New Roman" w:hAnsi="Times New Roman" w:cs="Times New Roman"/>
          <w:sz w:val="24"/>
          <w:szCs w:val="24"/>
          <w:lang w:val="en-GB"/>
        </w:rPr>
        <w:t>”</w:t>
      </w:r>
    </w:p>
    <w:p w14:paraId="62105020" w14:textId="19B3A7FD"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24</w:t>
      </w:r>
      <w:r w:rsidRPr="007412A0">
        <w:rPr>
          <w:rFonts w:ascii="Times New Roman" w:eastAsia="Times New Roman" w:hAnsi="Times New Roman" w:cs="Times New Roman"/>
          <w:sz w:val="24"/>
          <w:szCs w:val="24"/>
          <w:lang w:val="en-GB"/>
        </w:rPr>
        <w:t xml:space="preserve"> months (</w:t>
      </w:r>
      <w:r w:rsidR="002572B2">
        <w:rPr>
          <w:rFonts w:ascii="Times New Roman" w:eastAsia="Times New Roman" w:hAnsi="Times New Roman" w:cs="Times New Roman"/>
          <w:sz w:val="24"/>
          <w:szCs w:val="24"/>
          <w:lang w:val="en-GB"/>
        </w:rPr>
        <w:t>2</w:t>
      </w:r>
      <w:r w:rsidRPr="007412A0">
        <w:rPr>
          <w:rFonts w:ascii="Times New Roman" w:eastAsia="Times New Roman" w:hAnsi="Times New Roman" w:cs="Times New Roman"/>
          <w:sz w:val="24"/>
          <w:szCs w:val="24"/>
          <w:lang w:val="en-GB"/>
        </w:rPr>
        <w:t xml:space="preserve"> year</w:t>
      </w:r>
      <w:r w:rsidR="002572B2">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with possibility of renewal</w:t>
      </w:r>
    </w:p>
    <w:p w14:paraId="26DEBA1D" w14:textId="79B37D01" w:rsidR="00414D58"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002572B2">
        <w:rPr>
          <w:rFonts w:ascii="Times New Roman" w:eastAsia="Times New Roman" w:hAnsi="Times New Roman" w:cs="Times New Roman"/>
          <w:sz w:val="24"/>
          <w:szCs w:val="24"/>
          <w:lang w:val="en-GB"/>
        </w:rPr>
        <w:t>20.355</w:t>
      </w:r>
      <w:r w:rsidR="00414D58" w:rsidRPr="007412A0">
        <w:rPr>
          <w:rFonts w:ascii="Times New Roman" w:eastAsia="Times New Roman" w:hAnsi="Times New Roman" w:cs="Times New Roman"/>
          <w:sz w:val="24"/>
          <w:szCs w:val="24"/>
          <w:lang w:val="en-GB"/>
        </w:rPr>
        <w:t>,00 </w:t>
      </w:r>
    </w:p>
    <w:p w14:paraId="5D18D6E9" w14:textId="34659183" w:rsidR="002572B2" w:rsidRPr="002572B2" w:rsidRDefault="002572B2" w:rsidP="00414D58">
      <w:pPr>
        <w:shd w:val="clear" w:color="auto" w:fill="FFFFFF"/>
        <w:spacing w:line="240" w:lineRule="auto"/>
        <w:jc w:val="both"/>
        <w:rPr>
          <w:rFonts w:ascii="Times New Roman" w:eastAsia="Times New Roman" w:hAnsi="Times New Roman" w:cs="Times New Roman"/>
          <w:sz w:val="24"/>
          <w:szCs w:val="24"/>
          <w:lang w:val="en-GB"/>
        </w:rPr>
      </w:pPr>
      <w:r w:rsidRPr="002572B2">
        <w:rPr>
          <w:rFonts w:ascii="Times New Roman" w:eastAsia="Times New Roman" w:hAnsi="Times New Roman" w:cs="Times New Roman"/>
          <w:b/>
          <w:sz w:val="24"/>
          <w:szCs w:val="24"/>
          <w:lang w:val="en-GB"/>
        </w:rPr>
        <w:t>Foreign language</w:t>
      </w:r>
      <w:r w:rsidRPr="002572B2">
        <w:rPr>
          <w:rFonts w:ascii="Times New Roman" w:eastAsia="Times New Roman" w:hAnsi="Times New Roman" w:cs="Times New Roman"/>
          <w:sz w:val="24"/>
          <w:szCs w:val="24"/>
          <w:lang w:val="en-GB"/>
        </w:rPr>
        <w:t>: not required </w:t>
      </w:r>
    </w:p>
    <w:p w14:paraId="32808788" w14:textId="0B85C260" w:rsidR="00414D58" w:rsidRPr="007412A0" w:rsidRDefault="00EB2122" w:rsidP="00414D58">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Project coordinator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 xml:space="preserve">Luca </w:t>
      </w:r>
      <w:proofErr w:type="spellStart"/>
      <w:r w:rsidR="002572B2">
        <w:rPr>
          <w:rFonts w:ascii="Times New Roman" w:eastAsia="Times New Roman" w:hAnsi="Times New Roman" w:cs="Times New Roman"/>
          <w:sz w:val="24"/>
          <w:szCs w:val="24"/>
          <w:lang w:val="en-GB"/>
        </w:rPr>
        <w:t>Baccelli</w:t>
      </w:r>
      <w:proofErr w:type="spellEnd"/>
    </w:p>
    <w:p w14:paraId="2CB6240A" w14:textId="1239D7DB" w:rsidR="00F05220" w:rsidRPr="007412A0"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002572B2">
        <w:rPr>
          <w:rFonts w:ascii="Times New Roman" w:eastAsia="Times New Roman" w:hAnsi="Times New Roman" w:cs="Times New Roman"/>
          <w:sz w:val="24"/>
          <w:szCs w:val="24"/>
          <w:lang w:val="en-GB"/>
        </w:rPr>
        <w:t xml:space="preserve"> PhD</w:t>
      </w:r>
      <w:r w:rsidR="00D4112A" w:rsidRPr="007412A0">
        <w:rPr>
          <w:rFonts w:ascii="Times New Roman" w:eastAsia="Times New Roman" w:hAnsi="Times New Roman" w:cs="Times New Roman"/>
          <w:sz w:val="24"/>
          <w:szCs w:val="24"/>
          <w:lang w:val="en-GB"/>
        </w:rPr>
        <w:t>;</w:t>
      </w:r>
    </w:p>
    <w:p w14:paraId="3A462738" w14:textId="0B7E3424" w:rsidR="001B62D0" w:rsidRDefault="008A67F7" w:rsidP="001B62D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bCs/>
          <w:sz w:val="24"/>
          <w:szCs w:val="24"/>
          <w:lang w:val="en-GB"/>
        </w:rPr>
        <w:t>Specific skills</w:t>
      </w:r>
      <w:r w:rsidRPr="007412A0">
        <w:rPr>
          <w:rFonts w:ascii="Times New Roman" w:eastAsia="Times New Roman" w:hAnsi="Times New Roman" w:cs="Times New Roman"/>
          <w:sz w:val="24"/>
          <w:szCs w:val="24"/>
          <w:lang w:val="en-GB"/>
        </w:rPr>
        <w:t xml:space="preserve">: </w:t>
      </w:r>
      <w:r w:rsidR="002E34EE" w:rsidRPr="002E34EE">
        <w:rPr>
          <w:rFonts w:ascii="Times New Roman" w:eastAsia="Times New Roman" w:hAnsi="Times New Roman" w:cs="Times New Roman"/>
          <w:sz w:val="24"/>
          <w:szCs w:val="24"/>
          <w:lang w:val="en-GB"/>
        </w:rPr>
        <w:t>post-doctoral research activities with adequate production</w:t>
      </w:r>
      <w:r w:rsidRPr="007412A0">
        <w:rPr>
          <w:rFonts w:ascii="Times New Roman" w:eastAsia="Times New Roman" w:hAnsi="Times New Roman" w:cs="Times New Roman"/>
          <w:sz w:val="24"/>
          <w:szCs w:val="24"/>
          <w:lang w:val="en-GB"/>
        </w:rPr>
        <w:t>.</w:t>
      </w:r>
    </w:p>
    <w:p w14:paraId="61714911" w14:textId="5E7E5992" w:rsidR="002572B2" w:rsidRPr="002E34EE" w:rsidRDefault="002E34EE" w:rsidP="001B62D0">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Professional experiences: </w:t>
      </w:r>
      <w:r w:rsidRPr="002E34EE">
        <w:rPr>
          <w:rFonts w:ascii="Times New Roman" w:eastAsia="Times New Roman" w:hAnsi="Times New Roman" w:cs="Times New Roman"/>
          <w:sz w:val="24"/>
          <w:szCs w:val="24"/>
          <w:lang w:val="en-GB"/>
        </w:rPr>
        <w:t xml:space="preserve">participation in research groups. Participation in the organization of research, debates, editorials. </w:t>
      </w:r>
      <w:r w:rsidR="00FB2570">
        <w:rPr>
          <w:rFonts w:ascii="Times New Roman" w:eastAsia="Times New Roman" w:hAnsi="Times New Roman" w:cs="Times New Roman"/>
          <w:sz w:val="24"/>
          <w:szCs w:val="24"/>
          <w:lang w:val="en-GB"/>
        </w:rPr>
        <w:t>Possible</w:t>
      </w:r>
      <w:r w:rsidRPr="002E34EE">
        <w:rPr>
          <w:rFonts w:ascii="Times New Roman" w:eastAsia="Times New Roman" w:hAnsi="Times New Roman" w:cs="Times New Roman"/>
          <w:sz w:val="24"/>
          <w:szCs w:val="24"/>
          <w:lang w:val="en-GB"/>
        </w:rPr>
        <w:t xml:space="preserve"> educational experiences</w:t>
      </w:r>
      <w:r w:rsidR="00FB2570">
        <w:rPr>
          <w:rFonts w:ascii="Times New Roman" w:eastAsia="Times New Roman" w:hAnsi="Times New Roman" w:cs="Times New Roman"/>
          <w:sz w:val="24"/>
          <w:szCs w:val="24"/>
          <w:lang w:val="en-GB"/>
        </w:rPr>
        <w:t>.</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w:t>
      </w:r>
      <w:r w:rsidR="00607859" w:rsidRPr="007412A0">
        <w:rPr>
          <w:rFonts w:ascii="Times New Roman" w:eastAsia="Times New Roman" w:hAnsi="Times New Roman" w:cs="Times New Roman"/>
          <w:b/>
          <w:bCs/>
          <w:sz w:val="24"/>
          <w:szCs w:val="24"/>
          <w:lang w:val="en-GB"/>
        </w:rPr>
        <w:lastRenderedPageBreak/>
        <w:t xml:space="preserve">programme of study and research lasting at least four years, </w:t>
      </w:r>
      <w:r w:rsidR="00607859" w:rsidRPr="007412A0">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lastRenderedPageBreak/>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353B9562" w14:textId="2DE890C5" w:rsidR="00856D3B" w:rsidRPr="004713D9" w:rsidRDefault="003376C5" w:rsidP="004713D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49DE905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3376C5">
      <w:pPr>
        <w:pBdr>
          <w:top w:val="nil"/>
          <w:left w:val="nil"/>
          <w:bottom w:val="nil"/>
          <w:right w:val="nil"/>
          <w:between w:val="nil"/>
        </w:pBdr>
        <w:spacing w:line="240" w:lineRule="auto"/>
        <w:ind w:firstLine="708"/>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3376C5">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w:t>
      </w:r>
      <w:r w:rsidRPr="007412A0">
        <w:rPr>
          <w:rFonts w:ascii="Times New Roman" w:eastAsia="Times New Roman" w:hAnsi="Times New Roman" w:cs="Times New Roman"/>
          <w:color w:val="000000"/>
          <w:sz w:val="24"/>
          <w:szCs w:val="24"/>
          <w:lang w:val="en-GB"/>
        </w:rPr>
        <w:lastRenderedPageBreak/>
        <w:t xml:space="preserve">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0F787D61" w14:textId="3FB093C0" w:rsidR="00742738"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6)  </w:t>
      </w:r>
      <w:r w:rsidR="004678D1" w:rsidRPr="007412A0">
        <w:rPr>
          <w:rFonts w:ascii="Times New Roman" w:eastAsia="Times New Roman" w:hAnsi="Times New Roman" w:cs="Times New Roman"/>
          <w:color w:val="000000"/>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7412A0">
        <w:rPr>
          <w:rFonts w:ascii="Times New Roman" w:eastAsia="Times New Roman" w:hAnsi="Times New Roman" w:cs="Times New Roman"/>
          <w:color w:val="000000"/>
          <w:sz w:val="24"/>
          <w:szCs w:val="24"/>
          <w:lang w:val="en-GB"/>
        </w:rPr>
        <w:t>publishing the proposal for the activation of the contract</w:t>
      </w:r>
      <w:r w:rsidR="004678D1" w:rsidRPr="007412A0">
        <w:rPr>
          <w:rFonts w:ascii="Times New Roman" w:eastAsia="Times New Roman" w:hAnsi="Times New Roman" w:cs="Times New Roman"/>
          <w:color w:val="000000"/>
          <w:sz w:val="24"/>
          <w:szCs w:val="24"/>
          <w:lang w:val="en-GB"/>
        </w:rPr>
        <w:t xml:space="preserve">, or with the Rector, Director-General, or a member of the University’s Board of Governors.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7412A0"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7412A0">
        <w:rPr>
          <w:rFonts w:ascii="Times New Roman" w:eastAsia="Times New Roman" w:hAnsi="Times New Roman" w:cs="Times New Roman"/>
          <w:color w:val="000000"/>
          <w:sz w:val="24"/>
          <w:szCs w:val="24"/>
          <w:lang w:val="en-GB"/>
        </w:rPr>
        <w:t>Non-EU citizens residing in Italy may use d</w:t>
      </w:r>
      <w:r w:rsidRPr="007412A0">
        <w:rPr>
          <w:rFonts w:ascii="Times New Roman" w:eastAsia="Times New Roman" w:hAnsi="Times New Roman" w:cs="Times New Roman"/>
          <w:color w:val="000000"/>
          <w:lang w:val="en-GB"/>
        </w:rPr>
        <w:t>eclaration</w:t>
      </w:r>
      <w:r w:rsidR="00457651" w:rsidRPr="007412A0">
        <w:rPr>
          <w:rFonts w:ascii="Times New Roman" w:eastAsia="Times New Roman" w:hAnsi="Times New Roman" w:cs="Times New Roman"/>
          <w:color w:val="000000"/>
          <w:lang w:val="en-GB"/>
        </w:rPr>
        <w:t>s</w:t>
      </w:r>
      <w:r w:rsidRPr="007412A0">
        <w:rPr>
          <w:rFonts w:ascii="Times New Roman" w:eastAsia="Times New Roman" w:hAnsi="Times New Roman" w:cs="Times New Roman"/>
          <w:color w:val="000000"/>
          <w:lang w:val="en-GB"/>
        </w:rPr>
        <w:t xml:space="preserve"> in lieu of </w:t>
      </w:r>
      <w:r w:rsidR="00457651" w:rsidRPr="007412A0">
        <w:rPr>
          <w:rFonts w:ascii="Times New Roman" w:eastAsia="Times New Roman" w:hAnsi="Times New Roman" w:cs="Times New Roman"/>
          <w:color w:val="000000"/>
          <w:lang w:val="en-GB"/>
        </w:rPr>
        <w:t xml:space="preserve">certification / </w:t>
      </w:r>
      <w:r w:rsidRPr="007412A0">
        <w:rPr>
          <w:rFonts w:ascii="Times New Roman" w:eastAsia="Times New Roman" w:hAnsi="Times New Roman" w:cs="Times New Roman"/>
          <w:color w:val="000000"/>
          <w:lang w:val="en-GB"/>
        </w:rPr>
        <w:t>affidavi</w:t>
      </w:r>
      <w:r w:rsidR="00457651" w:rsidRPr="007412A0">
        <w:rPr>
          <w:rFonts w:ascii="Times New Roman" w:eastAsia="Times New Roman" w:hAnsi="Times New Roman" w:cs="Times New Roman"/>
          <w:color w:val="000000"/>
          <w:lang w:val="en-GB"/>
        </w:rPr>
        <w:t>t only in the cases when proving personal status, facts and qualifications, certifiable or attestable by public or privat</w:t>
      </w:r>
      <w:r w:rsidR="009F298D" w:rsidRPr="007412A0">
        <w:rPr>
          <w:rFonts w:ascii="Times New Roman" w:eastAsia="Times New Roman" w:hAnsi="Times New Roman" w:cs="Times New Roman"/>
          <w:color w:val="000000"/>
          <w:lang w:val="en-GB"/>
        </w:rPr>
        <w:t xml:space="preserve">e </w:t>
      </w:r>
      <w:r w:rsidR="00457651" w:rsidRPr="007412A0">
        <w:rPr>
          <w:rFonts w:ascii="Times New Roman" w:eastAsia="Times New Roman" w:hAnsi="Times New Roman" w:cs="Times New Roman"/>
          <w:color w:val="000000"/>
          <w:lang w:val="en-GB"/>
        </w:rPr>
        <w:t xml:space="preserve">Italian </w:t>
      </w:r>
      <w:r w:rsidR="009F298D" w:rsidRPr="007412A0">
        <w:rPr>
          <w:rFonts w:ascii="Times New Roman" w:eastAsia="Times New Roman" w:hAnsi="Times New Roman" w:cs="Times New Roman"/>
          <w:color w:val="000000"/>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78651D20" w14:textId="7D7F51E0" w:rsidR="00856D3B"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5A1B50B4" w14:textId="77777777"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lastRenderedPageBreak/>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72B5D170" w14:textId="55893F5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10228444" w:rsidR="00856D3B" w:rsidRPr="007412A0" w:rsidRDefault="00856D3B" w:rsidP="004713D9">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endorsed by the Director of the School, the research grant holder may participate in the execution of research and consultancy activities on behalf of third parties, </w:t>
      </w:r>
      <w:r w:rsidRPr="007412A0">
        <w:rPr>
          <w:rFonts w:ascii="Times New Roman" w:eastAsia="Times New Roman" w:hAnsi="Times New Roman" w:cs="Times New Roman"/>
          <w:color w:val="000000"/>
          <w:sz w:val="24"/>
          <w:szCs w:val="24"/>
          <w:lang w:val="en-GB"/>
        </w:rPr>
        <w:lastRenderedPageBreak/>
        <w:t>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602616B4" w:rsidR="00856D3B" w:rsidRPr="007412A0" w:rsidRDefault="00856D3B" w:rsidP="004713D9">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0A901446" w14:textId="2B2CCA5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094F3076" w14:textId="7E12B923" w:rsidR="00856D3B" w:rsidRPr="007412A0" w:rsidRDefault="00856D3B" w:rsidP="004713D9">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23814515" w14:textId="2FD651E4" w:rsidR="00856D3B" w:rsidRPr="007412A0" w:rsidRDefault="00856D3B" w:rsidP="004713D9">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0A6CF665" w:rsidR="00856D3B" w:rsidRPr="007412A0" w:rsidRDefault="00856D3B" w:rsidP="004713D9">
      <w:pPr>
        <w:pBdr>
          <w:top w:val="nil"/>
          <w:left w:val="nil"/>
          <w:bottom w:val="nil"/>
          <w:right w:val="nil"/>
          <w:between w:val="nil"/>
        </w:pBdr>
        <w:spacing w:line="240" w:lineRule="auto"/>
        <w:ind w:left="3600" w:firstLine="720"/>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00638B90"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64E0DB79" w:rsidR="00823BCD" w:rsidRPr="007412A0" w:rsidRDefault="00823BCD">
      <w:pPr>
        <w:rPr>
          <w:rFonts w:ascii="Times New Roman" w:eastAsia="Times New Roman" w:hAnsi="Times New Roman" w:cs="Times New Roman"/>
          <w:color w:val="000000"/>
          <w:sz w:val="24"/>
          <w:szCs w:val="24"/>
          <w:lang w:val="en-GB"/>
        </w:rPr>
      </w:pPr>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08EF6AF9"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5FD7BD9E" w:rsid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29235C8" w14:textId="77777777" w:rsidR="004713D9" w:rsidRPr="007412A0" w:rsidRDefault="004713D9"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lastRenderedPageBreak/>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23277CF" w14:textId="6D9B6046" w:rsidR="00856D3B" w:rsidRPr="007412A0" w:rsidRDefault="00856D3B" w:rsidP="004713D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752B114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1D6B6A90" w:rsidR="00856D3B" w:rsidRPr="007412A0"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602E8A42"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ACC7E6B"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D4C8A6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1963DA50"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385ECF">
        <w:rPr>
          <w:rFonts w:ascii="Times New Roman" w:eastAsia="Times New Roman" w:hAnsi="Times New Roman" w:cs="Times New Roman"/>
          <w:b/>
          <w:bCs/>
          <w:color w:val="000000"/>
          <w:sz w:val="24"/>
          <w:szCs w:val="24"/>
        </w:rPr>
        <w:t xml:space="preserve">Camerino, </w:t>
      </w:r>
      <w:r w:rsidR="00AA33BB">
        <w:rPr>
          <w:rFonts w:ascii="Times New Roman" w:eastAsia="Times New Roman" w:hAnsi="Times New Roman" w:cs="Times New Roman"/>
          <w:b/>
          <w:bCs/>
          <w:color w:val="000000"/>
          <w:sz w:val="24"/>
          <w:szCs w:val="24"/>
        </w:rPr>
        <w:t>19/12/2019</w:t>
      </w:r>
      <w:bookmarkStart w:id="1" w:name="_GoBack"/>
      <w:bookmarkEnd w:id="1"/>
    </w:p>
    <w:p w14:paraId="29452276"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385ECF"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t>THE RECTOR</w:t>
      </w:r>
    </w:p>
    <w:p w14:paraId="33E9A2E8" w14:textId="349AB308" w:rsidR="00142EF0" w:rsidRPr="00385ECF"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 xml:space="preserve">Prof. Claudio </w:t>
      </w:r>
      <w:proofErr w:type="spellStart"/>
      <w:r w:rsidRPr="00385ECF">
        <w:rPr>
          <w:rFonts w:ascii="Times New Roman" w:eastAsia="Times New Roman" w:hAnsi="Times New Roman" w:cs="Times New Roman"/>
          <w:color w:val="000000"/>
          <w:sz w:val="24"/>
          <w:szCs w:val="24"/>
        </w:rPr>
        <w:t>Pettinar</w:t>
      </w:r>
      <w:r w:rsidR="00142EF0" w:rsidRPr="00385ECF">
        <w:rPr>
          <w:rFonts w:ascii="Times New Roman" w:eastAsia="Times New Roman" w:hAnsi="Times New Roman" w:cs="Times New Roman"/>
          <w:color w:val="000000"/>
          <w:sz w:val="24"/>
          <w:szCs w:val="24"/>
        </w:rPr>
        <w:t>i</w:t>
      </w:r>
      <w:proofErr w:type="spellEnd"/>
    </w:p>
    <w:p w14:paraId="1BAD9C46" w14:textId="5C738097" w:rsidR="00142EF0" w:rsidRPr="00385ECF" w:rsidRDefault="00142EF0" w:rsidP="009D259F">
      <w:pPr>
        <w:rPr>
          <w:rFonts w:ascii="Times New Roman" w:eastAsia="Times New Roman" w:hAnsi="Times New Roman" w:cs="Times New Roman"/>
          <w:color w:val="000000"/>
          <w:sz w:val="24"/>
          <w:szCs w:val="24"/>
        </w:rPr>
      </w:pPr>
    </w:p>
    <w:sectPr w:rsidR="00142EF0" w:rsidRPr="00385ECF" w:rsidSect="00FE3F5E">
      <w:headerReference w:type="default" r:id="rId14"/>
      <w:footerReference w:type="default" r:id="rId15"/>
      <w:headerReference w:type="first" r:id="rId16"/>
      <w:footerReference w:type="first" r:id="rId17"/>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E089" w14:textId="77777777" w:rsidR="001F56A5" w:rsidRDefault="001F56A5">
      <w:pPr>
        <w:spacing w:line="240" w:lineRule="auto"/>
      </w:pPr>
      <w:r>
        <w:separator/>
      </w:r>
    </w:p>
  </w:endnote>
  <w:endnote w:type="continuationSeparator" w:id="0">
    <w:p w14:paraId="161FCDFC" w14:textId="77777777" w:rsidR="001F56A5" w:rsidRDefault="001F5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2858A0" w:rsidRPr="00213EF6" w:rsidRDefault="002858A0"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2858A0" w:rsidRPr="00385ECF"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04794C7C" w14:textId="77777777" w:rsidR="002858A0" w:rsidRPr="002816CE"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3C77EA84" w14:textId="7E8AF7E8" w:rsidR="002858A0" w:rsidRPr="002816CE"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w:t>
    </w:r>
    <w:r w:rsidR="00207F6F">
      <w:rPr>
        <w:sz w:val="18"/>
        <w:szCs w:val="18"/>
        <w:lang w:val="en-GB"/>
      </w:rPr>
      <w:t>70</w:t>
    </w:r>
  </w:p>
  <w:p w14:paraId="5F6CB001" w14:textId="065A64D3" w:rsidR="002858A0" w:rsidRPr="00385ECF" w:rsidRDefault="002858A0" w:rsidP="00210E72">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r w:rsidR="00207F6F">
        <w:rPr>
          <w:color w:val="1155CC"/>
          <w:sz w:val="18"/>
          <w:szCs w:val="18"/>
          <w:u w:val="single"/>
        </w:rPr>
        <w:t>maddalena.falcioni</w:t>
      </w:r>
      <w:r w:rsidRPr="00385ECF">
        <w:rPr>
          <w:color w:val="1155CC"/>
          <w:sz w:val="18"/>
          <w:szCs w:val="18"/>
          <w:u w:val="single"/>
        </w:rPr>
        <w:t>@unicam.it</w:t>
      </w:r>
    </w:hyperlink>
  </w:p>
  <w:p w14:paraId="67A8FF56" w14:textId="77777777" w:rsidR="002858A0" w:rsidRDefault="002858A0"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2858A0" w:rsidRDefault="002858A0"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2858A0" w:rsidRDefault="002858A0">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7FB5E578" w:rsidR="002858A0" w:rsidRDefault="002858A0">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AA33BB">
      <w:rPr>
        <w:noProof/>
        <w:color w:val="1155CC"/>
        <w:u w:val="single"/>
      </w:rPr>
      <w:t>12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6AC5" w14:textId="5CCF2DF7" w:rsidR="002858A0" w:rsidRPr="00213EF6" w:rsidRDefault="002858A0"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2"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2858A0" w:rsidRPr="00385ECF"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4A7F2159" w14:textId="2CE89573" w:rsidR="002858A0" w:rsidRPr="002816CE"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0A8FBA18" w:rsidR="002858A0" w:rsidRPr="002816CE"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009560B7">
      <w:rPr>
        <w:sz w:val="18"/>
        <w:szCs w:val="18"/>
        <w:lang w:val="en-GB"/>
      </w:rPr>
      <w:t>2070</w:t>
    </w:r>
  </w:p>
  <w:p w14:paraId="5140677F" w14:textId="10457390" w:rsidR="002858A0" w:rsidRPr="00385ECF" w:rsidRDefault="002858A0" w:rsidP="00213EF6">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history="1">
      <w:r w:rsidR="009560B7" w:rsidRPr="0069361B">
        <w:rPr>
          <w:rStyle w:val="Collegamentoipertestuale"/>
          <w:sz w:val="18"/>
          <w:szCs w:val="18"/>
        </w:rPr>
        <w:t>maddalena.falcioni@unicam.it</w:t>
      </w:r>
    </w:hyperlink>
  </w:p>
  <w:bookmarkEnd w:id="2"/>
  <w:p w14:paraId="519C4D12" w14:textId="780764FE" w:rsidR="002858A0" w:rsidRDefault="002858A0"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2858A0" w:rsidRDefault="002858A0"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6523F2A2" w:rsidR="002858A0" w:rsidRPr="00856D3B" w:rsidRDefault="002858A0"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4713D9">
      <w:rPr>
        <w:noProof/>
        <w:color w:val="1155CC"/>
        <w:sz w:val="18"/>
      </w:rPr>
      <w:t>1</w:t>
    </w:r>
    <w:r w:rsidRPr="00856D3B">
      <w:rPr>
        <w:color w:val="1155CC"/>
        <w:sz w:val="18"/>
      </w:rPr>
      <w:fldChar w:fldCharType="end"/>
    </w:r>
  </w:p>
  <w:p w14:paraId="2F2D2577" w14:textId="00952B14" w:rsidR="002858A0" w:rsidRDefault="002858A0"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9A0A" w14:textId="77777777" w:rsidR="001F56A5" w:rsidRDefault="001F56A5">
      <w:pPr>
        <w:spacing w:line="240" w:lineRule="auto"/>
      </w:pPr>
      <w:r>
        <w:separator/>
      </w:r>
    </w:p>
  </w:footnote>
  <w:footnote w:type="continuationSeparator" w:id="0">
    <w:p w14:paraId="5C50992B" w14:textId="77777777" w:rsidR="001F56A5" w:rsidRDefault="001F56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2858A0" w:rsidRDefault="002858A0">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2858A0" w:rsidRPr="00DE033E" w:rsidRDefault="002858A0"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39C449C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4713D9">
      <w:rPr>
        <w:color w:val="000000"/>
        <w:sz w:val="18"/>
        <w:szCs w:val="18"/>
        <w:lang w:val="en-GB"/>
      </w:rPr>
      <w:t xml:space="preserve">   420</w:t>
    </w:r>
    <w:r w:rsidRPr="00DE033E">
      <w:rPr>
        <w:color w:val="000000"/>
        <w:sz w:val="18"/>
        <w:szCs w:val="18"/>
        <w:lang w:val="en-GB"/>
      </w:rPr>
      <w:t xml:space="preserve"> /2019</w:t>
    </w:r>
  </w:p>
  <w:p w14:paraId="70026EDC"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51AE768E"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4713D9">
      <w:rPr>
        <w:color w:val="000000"/>
        <w:sz w:val="18"/>
        <w:szCs w:val="18"/>
        <w:lang w:val="en-GB"/>
      </w:rPr>
      <w:t>79445</w:t>
    </w:r>
  </w:p>
  <w:p w14:paraId="678471AE" w14:textId="77777777" w:rsidR="002858A0" w:rsidRPr="00DE033E" w:rsidRDefault="002858A0" w:rsidP="00FE3F5E">
    <w:pPr>
      <w:spacing w:line="240" w:lineRule="auto"/>
      <w:ind w:left="6521"/>
      <w:jc w:val="both"/>
      <w:rPr>
        <w:rFonts w:eastAsia="Times New Roman"/>
        <w:sz w:val="16"/>
        <w:szCs w:val="16"/>
      </w:rPr>
    </w:pPr>
  </w:p>
  <w:p w14:paraId="5F0A0969" w14:textId="77777777" w:rsidR="002858A0" w:rsidRDefault="002858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859F6"/>
    <w:rsid w:val="000A76FD"/>
    <w:rsid w:val="000B5BAC"/>
    <w:rsid w:val="000D7C5F"/>
    <w:rsid w:val="000E019A"/>
    <w:rsid w:val="000E271B"/>
    <w:rsid w:val="000F676A"/>
    <w:rsid w:val="001404B3"/>
    <w:rsid w:val="00142EF0"/>
    <w:rsid w:val="00143DDD"/>
    <w:rsid w:val="00146B5E"/>
    <w:rsid w:val="00150230"/>
    <w:rsid w:val="0015172B"/>
    <w:rsid w:val="00153400"/>
    <w:rsid w:val="0017321C"/>
    <w:rsid w:val="001B07AB"/>
    <w:rsid w:val="001B20A7"/>
    <w:rsid w:val="001B62D0"/>
    <w:rsid w:val="001D4179"/>
    <w:rsid w:val="001E360D"/>
    <w:rsid w:val="001F56A5"/>
    <w:rsid w:val="00207F6F"/>
    <w:rsid w:val="00210E72"/>
    <w:rsid w:val="00213EF6"/>
    <w:rsid w:val="0022449B"/>
    <w:rsid w:val="00234A8D"/>
    <w:rsid w:val="00250CAD"/>
    <w:rsid w:val="002572B2"/>
    <w:rsid w:val="00261D19"/>
    <w:rsid w:val="002733F6"/>
    <w:rsid w:val="00281D6E"/>
    <w:rsid w:val="002858A0"/>
    <w:rsid w:val="00286724"/>
    <w:rsid w:val="00290F0E"/>
    <w:rsid w:val="00291993"/>
    <w:rsid w:val="002928CA"/>
    <w:rsid w:val="002A03BC"/>
    <w:rsid w:val="002A3C98"/>
    <w:rsid w:val="002B4EF5"/>
    <w:rsid w:val="002C29E9"/>
    <w:rsid w:val="002E0C9F"/>
    <w:rsid w:val="002E1245"/>
    <w:rsid w:val="002E34EE"/>
    <w:rsid w:val="002E5C19"/>
    <w:rsid w:val="003059A4"/>
    <w:rsid w:val="003305D8"/>
    <w:rsid w:val="00333AF8"/>
    <w:rsid w:val="00335C8C"/>
    <w:rsid w:val="003376C5"/>
    <w:rsid w:val="0035508E"/>
    <w:rsid w:val="0035688B"/>
    <w:rsid w:val="0036187A"/>
    <w:rsid w:val="003678A5"/>
    <w:rsid w:val="00381539"/>
    <w:rsid w:val="00384329"/>
    <w:rsid w:val="00384E65"/>
    <w:rsid w:val="00385ECF"/>
    <w:rsid w:val="003931ED"/>
    <w:rsid w:val="003938DB"/>
    <w:rsid w:val="00393FC9"/>
    <w:rsid w:val="003968CB"/>
    <w:rsid w:val="003A3C01"/>
    <w:rsid w:val="003B4875"/>
    <w:rsid w:val="003C2501"/>
    <w:rsid w:val="003D2F15"/>
    <w:rsid w:val="0040634A"/>
    <w:rsid w:val="00414D58"/>
    <w:rsid w:val="0042558C"/>
    <w:rsid w:val="004277F3"/>
    <w:rsid w:val="00431AC0"/>
    <w:rsid w:val="00433FCB"/>
    <w:rsid w:val="00444A5F"/>
    <w:rsid w:val="00457651"/>
    <w:rsid w:val="004678D1"/>
    <w:rsid w:val="004713D9"/>
    <w:rsid w:val="004A272A"/>
    <w:rsid w:val="004A5334"/>
    <w:rsid w:val="004F0DE8"/>
    <w:rsid w:val="004F3C2A"/>
    <w:rsid w:val="0050288C"/>
    <w:rsid w:val="005133AB"/>
    <w:rsid w:val="00513B29"/>
    <w:rsid w:val="00516C81"/>
    <w:rsid w:val="0052700E"/>
    <w:rsid w:val="00544268"/>
    <w:rsid w:val="0054747A"/>
    <w:rsid w:val="00550933"/>
    <w:rsid w:val="005531CA"/>
    <w:rsid w:val="00560755"/>
    <w:rsid w:val="0056356A"/>
    <w:rsid w:val="00584768"/>
    <w:rsid w:val="00593532"/>
    <w:rsid w:val="005B4236"/>
    <w:rsid w:val="005B669F"/>
    <w:rsid w:val="005D7001"/>
    <w:rsid w:val="005E51B1"/>
    <w:rsid w:val="005F6218"/>
    <w:rsid w:val="006020F0"/>
    <w:rsid w:val="00604D37"/>
    <w:rsid w:val="00607859"/>
    <w:rsid w:val="006324F0"/>
    <w:rsid w:val="006372A2"/>
    <w:rsid w:val="0064577D"/>
    <w:rsid w:val="0064579F"/>
    <w:rsid w:val="006507A3"/>
    <w:rsid w:val="0065261F"/>
    <w:rsid w:val="00660A89"/>
    <w:rsid w:val="00694E42"/>
    <w:rsid w:val="006B7604"/>
    <w:rsid w:val="006C0AD2"/>
    <w:rsid w:val="006E5196"/>
    <w:rsid w:val="006F51B3"/>
    <w:rsid w:val="0070382B"/>
    <w:rsid w:val="00725111"/>
    <w:rsid w:val="00730231"/>
    <w:rsid w:val="0073288E"/>
    <w:rsid w:val="00737FF7"/>
    <w:rsid w:val="007412A0"/>
    <w:rsid w:val="00742738"/>
    <w:rsid w:val="00754EC6"/>
    <w:rsid w:val="00760F33"/>
    <w:rsid w:val="00762437"/>
    <w:rsid w:val="00766ECE"/>
    <w:rsid w:val="00777B02"/>
    <w:rsid w:val="007D3606"/>
    <w:rsid w:val="007E5FDF"/>
    <w:rsid w:val="007E7B50"/>
    <w:rsid w:val="008010FE"/>
    <w:rsid w:val="0080397A"/>
    <w:rsid w:val="00810874"/>
    <w:rsid w:val="00811012"/>
    <w:rsid w:val="00813D64"/>
    <w:rsid w:val="00815DF7"/>
    <w:rsid w:val="00823BCD"/>
    <w:rsid w:val="00834CFE"/>
    <w:rsid w:val="00834D55"/>
    <w:rsid w:val="00853358"/>
    <w:rsid w:val="00856D3B"/>
    <w:rsid w:val="008643A1"/>
    <w:rsid w:val="0088759B"/>
    <w:rsid w:val="008A0770"/>
    <w:rsid w:val="008A67F7"/>
    <w:rsid w:val="008B1BC0"/>
    <w:rsid w:val="008B60FC"/>
    <w:rsid w:val="008B6C96"/>
    <w:rsid w:val="008C115B"/>
    <w:rsid w:val="008C31EA"/>
    <w:rsid w:val="008D248E"/>
    <w:rsid w:val="008D335C"/>
    <w:rsid w:val="008D6937"/>
    <w:rsid w:val="008E75C0"/>
    <w:rsid w:val="008F1AED"/>
    <w:rsid w:val="009010D7"/>
    <w:rsid w:val="0091367A"/>
    <w:rsid w:val="009225DA"/>
    <w:rsid w:val="00923919"/>
    <w:rsid w:val="009348F2"/>
    <w:rsid w:val="009418FA"/>
    <w:rsid w:val="009560B7"/>
    <w:rsid w:val="00977CB8"/>
    <w:rsid w:val="00980144"/>
    <w:rsid w:val="009C66FD"/>
    <w:rsid w:val="009D07E7"/>
    <w:rsid w:val="009D259F"/>
    <w:rsid w:val="009D5360"/>
    <w:rsid w:val="009F298D"/>
    <w:rsid w:val="00A00272"/>
    <w:rsid w:val="00A06C3E"/>
    <w:rsid w:val="00A10212"/>
    <w:rsid w:val="00A11736"/>
    <w:rsid w:val="00A12C3E"/>
    <w:rsid w:val="00A16611"/>
    <w:rsid w:val="00A2114F"/>
    <w:rsid w:val="00A268D3"/>
    <w:rsid w:val="00A36614"/>
    <w:rsid w:val="00A41468"/>
    <w:rsid w:val="00A42B1D"/>
    <w:rsid w:val="00A5163F"/>
    <w:rsid w:val="00A56A50"/>
    <w:rsid w:val="00A5719E"/>
    <w:rsid w:val="00A65518"/>
    <w:rsid w:val="00A9341B"/>
    <w:rsid w:val="00A97F55"/>
    <w:rsid w:val="00AA1046"/>
    <w:rsid w:val="00AA174B"/>
    <w:rsid w:val="00AA33BB"/>
    <w:rsid w:val="00AB5A3F"/>
    <w:rsid w:val="00B047EE"/>
    <w:rsid w:val="00B0595E"/>
    <w:rsid w:val="00B163AA"/>
    <w:rsid w:val="00B43E73"/>
    <w:rsid w:val="00B52B6F"/>
    <w:rsid w:val="00B560C7"/>
    <w:rsid w:val="00B64090"/>
    <w:rsid w:val="00B64EBD"/>
    <w:rsid w:val="00B6558C"/>
    <w:rsid w:val="00B748B2"/>
    <w:rsid w:val="00BA1250"/>
    <w:rsid w:val="00BB4361"/>
    <w:rsid w:val="00BB75FF"/>
    <w:rsid w:val="00BB7C22"/>
    <w:rsid w:val="00BD4E20"/>
    <w:rsid w:val="00BD7D6B"/>
    <w:rsid w:val="00BF061B"/>
    <w:rsid w:val="00BF12DE"/>
    <w:rsid w:val="00BF44B3"/>
    <w:rsid w:val="00BF6F9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4112A"/>
    <w:rsid w:val="00D55F12"/>
    <w:rsid w:val="00D64648"/>
    <w:rsid w:val="00D64990"/>
    <w:rsid w:val="00D65F9F"/>
    <w:rsid w:val="00D66F38"/>
    <w:rsid w:val="00D67701"/>
    <w:rsid w:val="00D755A8"/>
    <w:rsid w:val="00D829D0"/>
    <w:rsid w:val="00DA1A00"/>
    <w:rsid w:val="00DB0E04"/>
    <w:rsid w:val="00DB333D"/>
    <w:rsid w:val="00DC42CC"/>
    <w:rsid w:val="00DD73F4"/>
    <w:rsid w:val="00DE033E"/>
    <w:rsid w:val="00DE4F30"/>
    <w:rsid w:val="00DF135E"/>
    <w:rsid w:val="00E33D0F"/>
    <w:rsid w:val="00E43821"/>
    <w:rsid w:val="00E5410C"/>
    <w:rsid w:val="00E551D6"/>
    <w:rsid w:val="00E75636"/>
    <w:rsid w:val="00E865A5"/>
    <w:rsid w:val="00E903C1"/>
    <w:rsid w:val="00EB2122"/>
    <w:rsid w:val="00EC1E67"/>
    <w:rsid w:val="00EC3EE5"/>
    <w:rsid w:val="00ED4366"/>
    <w:rsid w:val="00EF2D36"/>
    <w:rsid w:val="00EF352D"/>
    <w:rsid w:val="00F0266F"/>
    <w:rsid w:val="00F05220"/>
    <w:rsid w:val="00F2437A"/>
    <w:rsid w:val="00F30491"/>
    <w:rsid w:val="00F441E2"/>
    <w:rsid w:val="00F45930"/>
    <w:rsid w:val="00F5481C"/>
    <w:rsid w:val="00F6404A"/>
    <w:rsid w:val="00F67A3E"/>
    <w:rsid w:val="00F72B5D"/>
    <w:rsid w:val="00F75297"/>
    <w:rsid w:val="00F821CF"/>
    <w:rsid w:val="00F91CBA"/>
    <w:rsid w:val="00FB2570"/>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EA2D763F-29B7-4AC5-8316-C00C8D5E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ax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F533-396C-4834-82F2-BF2F6CBD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4596</Words>
  <Characters>26202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4</cp:revision>
  <cp:lastPrinted>2019-10-07T13:39:00Z</cp:lastPrinted>
  <dcterms:created xsi:type="dcterms:W3CDTF">2019-12-19T12:36:00Z</dcterms:created>
  <dcterms:modified xsi:type="dcterms:W3CDTF">2019-12-19T12:40:00Z</dcterms:modified>
</cp:coreProperties>
</file>